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6AA02" w14:textId="77777777" w:rsidR="00C47EDA" w:rsidRDefault="00C47EDA" w:rsidP="00C47EDA">
      <w:pPr>
        <w:rPr>
          <w:rFonts w:ascii="Trebuchet MS" w:eastAsia="Trebuchet MS" w:hAnsi="Trebuchet MS" w:cs="Trebuchet MS"/>
          <w:b/>
          <w:bCs/>
          <w:sz w:val="32"/>
          <w:szCs w:val="32"/>
        </w:rPr>
      </w:pPr>
    </w:p>
    <w:p w14:paraId="3D14F36E" w14:textId="7B01E1EF" w:rsidR="00C47EDA" w:rsidRDefault="00C47EDA" w:rsidP="00C47EDA">
      <w:pPr>
        <w:spacing w:line="276" w:lineRule="auto"/>
        <w:rPr>
          <w:rFonts w:ascii="Trebuchet MS" w:eastAsia="Trebuchet MS" w:hAnsi="Trebuchet MS" w:cs="Trebuchet MS"/>
          <w:color w:val="000000" w:themeColor="text1"/>
        </w:rPr>
      </w:pPr>
      <w:r w:rsidRPr="21F09078">
        <w:rPr>
          <w:rFonts w:ascii="Trebuchet MS" w:eastAsia="Trebuchet MS" w:hAnsi="Trebuchet MS" w:cs="Trebuchet MS"/>
          <w:b/>
          <w:bCs/>
          <w:sz w:val="32"/>
          <w:szCs w:val="32"/>
        </w:rPr>
        <w:t xml:space="preserve">BRACE SAC </w:t>
      </w:r>
      <w:r>
        <w:rPr>
          <w:rFonts w:ascii="Trebuchet MS" w:eastAsia="Trebuchet MS" w:hAnsi="Trebuchet MS" w:cs="Trebuchet MS"/>
          <w:b/>
          <w:bCs/>
          <w:sz w:val="32"/>
          <w:szCs w:val="32"/>
        </w:rPr>
        <w:t xml:space="preserve">and Reviewers </w:t>
      </w:r>
      <w:r w:rsidRPr="21F09078">
        <w:rPr>
          <w:rFonts w:ascii="Trebuchet MS" w:eastAsia="Trebuchet MS" w:hAnsi="Trebuchet MS" w:cs="Trebuchet MS"/>
          <w:b/>
          <w:bCs/>
          <w:sz w:val="32"/>
          <w:szCs w:val="32"/>
        </w:rPr>
        <w:t xml:space="preserve">Conflicts of Interest </w:t>
      </w:r>
      <w:r>
        <w:rPr>
          <w:rFonts w:ascii="Trebuchet MS" w:eastAsia="Trebuchet MS" w:hAnsi="Trebuchet MS" w:cs="Trebuchet MS"/>
          <w:b/>
          <w:bCs/>
          <w:sz w:val="32"/>
          <w:szCs w:val="32"/>
        </w:rPr>
        <w:t xml:space="preserve">(CoI) </w:t>
      </w:r>
      <w:r w:rsidRPr="21F09078">
        <w:rPr>
          <w:rFonts w:ascii="Trebuchet MS" w:eastAsia="Trebuchet MS" w:hAnsi="Trebuchet MS" w:cs="Trebuchet MS"/>
          <w:b/>
          <w:bCs/>
          <w:sz w:val="32"/>
          <w:szCs w:val="32"/>
        </w:rPr>
        <w:t>Policy</w:t>
      </w:r>
      <w:r>
        <w:br/>
      </w:r>
      <w:r>
        <w:br/>
      </w:r>
      <w:r w:rsidRPr="21F09078">
        <w:rPr>
          <w:rFonts w:ascii="Trebuchet MS" w:eastAsia="Trebuchet MS" w:hAnsi="Trebuchet MS" w:cs="Trebuchet MS"/>
          <w:color w:val="000000" w:themeColor="text1"/>
        </w:rPr>
        <w:t xml:space="preserve">All SAC members </w:t>
      </w:r>
      <w:r>
        <w:rPr>
          <w:rFonts w:ascii="Trebuchet MS" w:eastAsia="Trebuchet MS" w:hAnsi="Trebuchet MS" w:cs="Trebuchet MS"/>
          <w:color w:val="000000" w:themeColor="text1"/>
        </w:rPr>
        <w:t xml:space="preserve">and external reviewers </w:t>
      </w:r>
      <w:r w:rsidRPr="21F09078">
        <w:rPr>
          <w:rFonts w:ascii="Trebuchet MS" w:eastAsia="Trebuchet MS" w:hAnsi="Trebuchet MS" w:cs="Trebuchet MS"/>
          <w:color w:val="000000" w:themeColor="text1"/>
        </w:rPr>
        <w:t>must re</w:t>
      </w:r>
      <w:r>
        <w:rPr>
          <w:rFonts w:ascii="Trebuchet MS" w:eastAsia="Trebuchet MS" w:hAnsi="Trebuchet MS" w:cs="Trebuchet MS"/>
          <w:color w:val="000000" w:themeColor="text1"/>
        </w:rPr>
        <w:t>ad</w:t>
      </w:r>
      <w:r w:rsidRPr="21F09078">
        <w:rPr>
          <w:rFonts w:ascii="Trebuchet MS" w:eastAsia="Trebuchet MS" w:hAnsi="Trebuchet MS" w:cs="Trebuchet MS"/>
          <w:color w:val="000000" w:themeColor="text1"/>
        </w:rPr>
        <w:t xml:space="preserve"> and sign a copy of the </w:t>
      </w:r>
      <w:r>
        <w:rPr>
          <w:rFonts w:ascii="Trebuchet MS" w:eastAsia="Trebuchet MS" w:hAnsi="Trebuchet MS" w:cs="Trebuchet MS"/>
          <w:color w:val="000000" w:themeColor="text1"/>
        </w:rPr>
        <w:t>C</w:t>
      </w:r>
      <w:r w:rsidRPr="21F09078">
        <w:rPr>
          <w:rFonts w:ascii="Trebuchet MS" w:eastAsia="Trebuchet MS" w:hAnsi="Trebuchet MS" w:cs="Trebuchet MS"/>
          <w:color w:val="000000" w:themeColor="text1"/>
        </w:rPr>
        <w:t>onflict</w:t>
      </w:r>
      <w:r w:rsidR="00896D0F">
        <w:rPr>
          <w:rFonts w:ascii="Trebuchet MS" w:eastAsia="Trebuchet MS" w:hAnsi="Trebuchet MS" w:cs="Trebuchet MS"/>
          <w:color w:val="000000" w:themeColor="text1"/>
        </w:rPr>
        <w:t xml:space="preserve"> </w:t>
      </w:r>
      <w:r w:rsidRPr="21F09078">
        <w:rPr>
          <w:rFonts w:ascii="Trebuchet MS" w:eastAsia="Trebuchet MS" w:hAnsi="Trebuchet MS" w:cs="Trebuchet MS"/>
          <w:color w:val="000000" w:themeColor="text1"/>
        </w:rPr>
        <w:t>of</w:t>
      </w:r>
      <w:r w:rsidR="00896D0F">
        <w:rPr>
          <w:rFonts w:ascii="Trebuchet MS" w:eastAsia="Trebuchet MS" w:hAnsi="Trebuchet MS" w:cs="Trebuchet MS"/>
          <w:color w:val="000000" w:themeColor="text1"/>
        </w:rPr>
        <w:t xml:space="preserve"> </w:t>
      </w:r>
      <w:r>
        <w:rPr>
          <w:rFonts w:ascii="Trebuchet MS" w:eastAsia="Trebuchet MS" w:hAnsi="Trebuchet MS" w:cs="Trebuchet MS"/>
          <w:color w:val="000000" w:themeColor="text1"/>
        </w:rPr>
        <w:t>I</w:t>
      </w:r>
      <w:r w:rsidRPr="21F09078">
        <w:rPr>
          <w:rFonts w:ascii="Trebuchet MS" w:eastAsia="Trebuchet MS" w:hAnsi="Trebuchet MS" w:cs="Trebuchet MS"/>
          <w:color w:val="000000" w:themeColor="text1"/>
        </w:rPr>
        <w:t xml:space="preserve">nterest </w:t>
      </w:r>
      <w:r>
        <w:rPr>
          <w:rFonts w:ascii="Trebuchet MS" w:eastAsia="Trebuchet MS" w:hAnsi="Trebuchet MS" w:cs="Trebuchet MS"/>
          <w:color w:val="000000" w:themeColor="text1"/>
        </w:rPr>
        <w:t xml:space="preserve">(CoI) </w:t>
      </w:r>
      <w:r w:rsidRPr="21F09078">
        <w:rPr>
          <w:rFonts w:ascii="Trebuchet MS" w:eastAsia="Trebuchet MS" w:hAnsi="Trebuchet MS" w:cs="Trebuchet MS"/>
          <w:color w:val="000000" w:themeColor="text1"/>
        </w:rPr>
        <w:t>form for each grant round</w:t>
      </w:r>
      <w:r>
        <w:rPr>
          <w:rFonts w:ascii="Trebuchet MS" w:eastAsia="Trebuchet MS" w:hAnsi="Trebuchet MS" w:cs="Trebuchet MS"/>
          <w:color w:val="000000" w:themeColor="text1"/>
        </w:rPr>
        <w:t xml:space="preserve"> if an SAC member and, if a reviewer, when they independently review a grant application for BRACE.</w:t>
      </w:r>
    </w:p>
    <w:p w14:paraId="7087DDF9" w14:textId="275B7D6A" w:rsidR="00E70B8A" w:rsidRDefault="00E70B8A" w:rsidP="00C47EDA">
      <w:pPr>
        <w:spacing w:line="276" w:lineRule="auto"/>
        <w:rPr>
          <w:rFonts w:ascii="Trebuchet MS" w:eastAsia="Trebuchet MS" w:hAnsi="Trebuchet MS" w:cs="Trebuchet MS"/>
          <w:color w:val="000000" w:themeColor="text1"/>
        </w:rPr>
      </w:pPr>
    </w:p>
    <w:p w14:paraId="7BE70AF8" w14:textId="042090B7" w:rsidR="00E70B8A" w:rsidRPr="00876F79" w:rsidRDefault="00E70B8A" w:rsidP="00C47EDA">
      <w:pPr>
        <w:spacing w:line="276" w:lineRule="auto"/>
        <w:rPr>
          <w:rFonts w:ascii="Trebuchet MS" w:eastAsia="Trebuchet MS" w:hAnsi="Trebuchet MS" w:cs="Trebuchet MS"/>
          <w:strike/>
          <w:color w:val="FF0000"/>
        </w:rPr>
      </w:pPr>
    </w:p>
    <w:p w14:paraId="67CBA198" w14:textId="679E88D8" w:rsidR="00C47EDA" w:rsidRDefault="00C47EDA" w:rsidP="00C47EDA">
      <w:pPr>
        <w:spacing w:line="276" w:lineRule="auto"/>
        <w:rPr>
          <w:rFonts w:ascii="Trebuchet MS" w:eastAsia="Trebuchet MS" w:hAnsi="Trebuchet MS" w:cs="Trebuchet MS"/>
          <w:color w:val="000000" w:themeColor="text1"/>
          <w:lang w:val="en-GB"/>
        </w:rPr>
      </w:pPr>
      <w:r w:rsidRPr="21F09078">
        <w:rPr>
          <w:rFonts w:ascii="Trebuchet MS" w:eastAsia="Trebuchet MS" w:hAnsi="Trebuchet MS" w:cs="Trebuchet MS"/>
          <w:color w:val="000000" w:themeColor="text1"/>
          <w:lang w:val="en-GB"/>
        </w:rPr>
        <w:t xml:space="preserve">A </w:t>
      </w:r>
      <w:r>
        <w:rPr>
          <w:rFonts w:ascii="Trebuchet MS" w:eastAsia="Trebuchet MS" w:hAnsi="Trebuchet MS" w:cs="Trebuchet MS"/>
          <w:color w:val="000000" w:themeColor="text1"/>
          <w:lang w:val="en-GB"/>
        </w:rPr>
        <w:t>CoI</w:t>
      </w:r>
      <w:r w:rsidRPr="21F09078">
        <w:rPr>
          <w:rFonts w:ascii="Trebuchet MS" w:eastAsia="Trebuchet MS" w:hAnsi="Trebuchet MS" w:cs="Trebuchet MS"/>
          <w:color w:val="000000" w:themeColor="text1"/>
          <w:lang w:val="en-GB"/>
        </w:rPr>
        <w:t xml:space="preserve"> form </w:t>
      </w:r>
      <w:r>
        <w:rPr>
          <w:rFonts w:ascii="Trebuchet MS" w:eastAsia="Trebuchet MS" w:hAnsi="Trebuchet MS" w:cs="Trebuchet MS"/>
          <w:color w:val="000000" w:themeColor="text1"/>
          <w:lang w:val="en-GB"/>
        </w:rPr>
        <w:t>will be circulated to every reviewer when they are asked to review a</w:t>
      </w:r>
      <w:r w:rsidR="00176C0A">
        <w:rPr>
          <w:rFonts w:ascii="Trebuchet MS" w:eastAsia="Trebuchet MS" w:hAnsi="Trebuchet MS" w:cs="Trebuchet MS"/>
          <w:color w:val="000000" w:themeColor="text1"/>
          <w:lang w:val="en-GB"/>
        </w:rPr>
        <w:t xml:space="preserve"> grant</w:t>
      </w:r>
      <w:r>
        <w:rPr>
          <w:rFonts w:ascii="Trebuchet MS" w:eastAsia="Trebuchet MS" w:hAnsi="Trebuchet MS" w:cs="Trebuchet MS"/>
          <w:color w:val="000000" w:themeColor="text1"/>
          <w:lang w:val="en-GB"/>
        </w:rPr>
        <w:t xml:space="preserve"> application </w:t>
      </w:r>
      <w:r w:rsidR="007B65B9">
        <w:rPr>
          <w:rFonts w:ascii="Trebuchet MS" w:eastAsia="Trebuchet MS" w:hAnsi="Trebuchet MS" w:cs="Trebuchet MS"/>
          <w:color w:val="000000" w:themeColor="text1"/>
          <w:lang w:val="en-GB"/>
        </w:rPr>
        <w:t>for</w:t>
      </w:r>
      <w:r>
        <w:rPr>
          <w:rFonts w:ascii="Trebuchet MS" w:eastAsia="Trebuchet MS" w:hAnsi="Trebuchet MS" w:cs="Trebuchet MS"/>
          <w:color w:val="000000" w:themeColor="text1"/>
          <w:lang w:val="en-GB"/>
        </w:rPr>
        <w:t xml:space="preserve"> BRACE. The same form </w:t>
      </w:r>
      <w:r w:rsidRPr="21F09078">
        <w:rPr>
          <w:rFonts w:ascii="Trebuchet MS" w:eastAsia="Trebuchet MS" w:hAnsi="Trebuchet MS" w:cs="Trebuchet MS"/>
          <w:color w:val="000000" w:themeColor="text1"/>
          <w:lang w:val="en-GB"/>
        </w:rPr>
        <w:t xml:space="preserve">will </w:t>
      </w:r>
      <w:r>
        <w:rPr>
          <w:rFonts w:ascii="Trebuchet MS" w:eastAsia="Trebuchet MS" w:hAnsi="Trebuchet MS" w:cs="Trebuchet MS"/>
          <w:color w:val="000000" w:themeColor="text1"/>
          <w:lang w:val="en-GB"/>
        </w:rPr>
        <w:t xml:space="preserve">also </w:t>
      </w:r>
      <w:r w:rsidRPr="21F09078">
        <w:rPr>
          <w:rFonts w:ascii="Trebuchet MS" w:eastAsia="Trebuchet MS" w:hAnsi="Trebuchet MS" w:cs="Trebuchet MS"/>
          <w:color w:val="000000" w:themeColor="text1"/>
          <w:lang w:val="en-GB"/>
        </w:rPr>
        <w:t xml:space="preserve">be circulated a minimum of </w:t>
      </w:r>
      <w:r>
        <w:rPr>
          <w:rFonts w:ascii="Trebuchet MS" w:eastAsia="Trebuchet MS" w:hAnsi="Trebuchet MS" w:cs="Trebuchet MS"/>
          <w:color w:val="000000" w:themeColor="text1"/>
          <w:lang w:val="en-GB"/>
        </w:rPr>
        <w:t>14</w:t>
      </w:r>
      <w:r w:rsidRPr="21F09078">
        <w:rPr>
          <w:rFonts w:ascii="Trebuchet MS" w:eastAsia="Trebuchet MS" w:hAnsi="Trebuchet MS" w:cs="Trebuchet MS"/>
          <w:color w:val="000000" w:themeColor="text1"/>
          <w:lang w:val="en-GB"/>
        </w:rPr>
        <w:t xml:space="preserve"> days before Triage</w:t>
      </w:r>
      <w:r>
        <w:rPr>
          <w:rFonts w:ascii="Trebuchet MS" w:eastAsia="Trebuchet MS" w:hAnsi="Trebuchet MS" w:cs="Trebuchet MS"/>
          <w:color w:val="000000" w:themeColor="text1"/>
          <w:lang w:val="en-GB"/>
        </w:rPr>
        <w:t xml:space="preserve"> to participating SAC members</w:t>
      </w:r>
      <w:r w:rsidRPr="21F09078">
        <w:rPr>
          <w:rFonts w:ascii="Trebuchet MS" w:eastAsia="Trebuchet MS" w:hAnsi="Trebuchet MS" w:cs="Trebuchet MS"/>
          <w:color w:val="000000" w:themeColor="text1"/>
          <w:lang w:val="en-GB"/>
        </w:rPr>
        <w:t>.</w:t>
      </w:r>
      <w:r>
        <w:rPr>
          <w:rFonts w:ascii="Trebuchet MS" w:eastAsia="Trebuchet MS" w:hAnsi="Trebuchet MS" w:cs="Trebuchet MS"/>
          <w:color w:val="000000" w:themeColor="text1"/>
          <w:lang w:val="en-GB"/>
        </w:rPr>
        <w:t xml:space="preserve"> </w:t>
      </w:r>
    </w:p>
    <w:p w14:paraId="0A032DDF" w14:textId="608E71B0" w:rsidR="00C47EDA" w:rsidRDefault="00C47EDA" w:rsidP="00C47EDA">
      <w:pPr>
        <w:spacing w:line="276" w:lineRule="auto"/>
        <w:rPr>
          <w:rFonts w:ascii="Trebuchet MS" w:eastAsia="Trebuchet MS" w:hAnsi="Trebuchet MS" w:cs="Trebuchet MS"/>
          <w:color w:val="000000" w:themeColor="text1"/>
        </w:rPr>
      </w:pPr>
      <w:r w:rsidRPr="21F09078">
        <w:rPr>
          <w:rFonts w:ascii="Trebuchet MS" w:eastAsia="Trebuchet MS" w:hAnsi="Trebuchet MS" w:cs="Trebuchet MS"/>
          <w:color w:val="000000" w:themeColor="text1"/>
          <w:lang w:val="en-GB"/>
        </w:rPr>
        <w:t xml:space="preserve">If </w:t>
      </w:r>
      <w:r>
        <w:rPr>
          <w:rFonts w:ascii="Trebuchet MS" w:eastAsia="Trebuchet MS" w:hAnsi="Trebuchet MS" w:cs="Trebuchet MS"/>
          <w:color w:val="000000" w:themeColor="text1"/>
          <w:lang w:val="en-GB"/>
        </w:rPr>
        <w:t>an</w:t>
      </w:r>
      <w:r w:rsidRPr="21F09078">
        <w:rPr>
          <w:rFonts w:ascii="Trebuchet MS" w:eastAsia="Trebuchet MS" w:hAnsi="Trebuchet MS" w:cs="Trebuchet MS"/>
          <w:color w:val="000000" w:themeColor="text1"/>
          <w:lang w:val="en-GB"/>
        </w:rPr>
        <w:t xml:space="preserve"> SAC member did not participate in </w:t>
      </w:r>
      <w:r>
        <w:rPr>
          <w:rFonts w:ascii="Trebuchet MS" w:eastAsia="Trebuchet MS" w:hAnsi="Trebuchet MS" w:cs="Trebuchet MS"/>
          <w:color w:val="000000" w:themeColor="text1"/>
          <w:lang w:val="en-GB"/>
        </w:rPr>
        <w:t>T</w:t>
      </w:r>
      <w:r w:rsidRPr="21F09078">
        <w:rPr>
          <w:rFonts w:ascii="Trebuchet MS" w:eastAsia="Trebuchet MS" w:hAnsi="Trebuchet MS" w:cs="Trebuchet MS"/>
          <w:color w:val="000000" w:themeColor="text1"/>
          <w:lang w:val="en-GB"/>
        </w:rPr>
        <w:t xml:space="preserve">riage </w:t>
      </w:r>
      <w:r>
        <w:rPr>
          <w:rFonts w:ascii="Trebuchet MS" w:eastAsia="Trebuchet MS" w:hAnsi="Trebuchet MS" w:cs="Trebuchet MS"/>
          <w:color w:val="000000" w:themeColor="text1"/>
          <w:lang w:val="en-GB"/>
        </w:rPr>
        <w:t xml:space="preserve">or has </w:t>
      </w:r>
      <w:r w:rsidRPr="21F09078">
        <w:rPr>
          <w:rFonts w:ascii="Trebuchet MS" w:eastAsia="Trebuchet MS" w:hAnsi="Trebuchet MS" w:cs="Trebuchet MS"/>
          <w:color w:val="000000" w:themeColor="text1"/>
          <w:lang w:val="en-GB"/>
        </w:rPr>
        <w:t>not sign</w:t>
      </w:r>
      <w:r>
        <w:rPr>
          <w:rFonts w:ascii="Trebuchet MS" w:eastAsia="Trebuchet MS" w:hAnsi="Trebuchet MS" w:cs="Trebuchet MS"/>
          <w:color w:val="000000" w:themeColor="text1"/>
          <w:lang w:val="en-GB"/>
        </w:rPr>
        <w:t>ed</w:t>
      </w:r>
      <w:r w:rsidRPr="21F09078">
        <w:rPr>
          <w:rFonts w:ascii="Trebuchet MS" w:eastAsia="Trebuchet MS" w:hAnsi="Trebuchet MS" w:cs="Trebuchet MS"/>
          <w:color w:val="000000" w:themeColor="text1"/>
          <w:lang w:val="en-GB"/>
        </w:rPr>
        <w:t xml:space="preserve"> the </w:t>
      </w:r>
      <w:r>
        <w:rPr>
          <w:rFonts w:ascii="Trebuchet MS" w:eastAsia="Trebuchet MS" w:hAnsi="Trebuchet MS" w:cs="Trebuchet MS"/>
          <w:color w:val="000000" w:themeColor="text1"/>
          <w:lang w:val="en-GB"/>
        </w:rPr>
        <w:t>CoI</w:t>
      </w:r>
      <w:r w:rsidRPr="21F09078">
        <w:rPr>
          <w:rFonts w:ascii="Trebuchet MS" w:eastAsia="Trebuchet MS" w:hAnsi="Trebuchet MS" w:cs="Trebuchet MS"/>
          <w:color w:val="000000" w:themeColor="text1"/>
          <w:lang w:val="en-GB"/>
        </w:rPr>
        <w:t xml:space="preserve"> form, the document will be recirculated a minimum of </w:t>
      </w:r>
      <w:r>
        <w:rPr>
          <w:rFonts w:ascii="Trebuchet MS" w:eastAsia="Trebuchet MS" w:hAnsi="Trebuchet MS" w:cs="Trebuchet MS"/>
          <w:color w:val="000000" w:themeColor="text1"/>
          <w:lang w:val="en-GB"/>
        </w:rPr>
        <w:t>14</w:t>
      </w:r>
      <w:r w:rsidRPr="21F09078">
        <w:rPr>
          <w:rFonts w:ascii="Trebuchet MS" w:eastAsia="Trebuchet MS" w:hAnsi="Trebuchet MS" w:cs="Trebuchet MS"/>
          <w:color w:val="000000" w:themeColor="text1"/>
          <w:lang w:val="en-GB"/>
        </w:rPr>
        <w:t xml:space="preserve"> days </w:t>
      </w:r>
      <w:r>
        <w:rPr>
          <w:rFonts w:ascii="Trebuchet MS" w:eastAsia="Trebuchet MS" w:hAnsi="Trebuchet MS" w:cs="Trebuchet MS"/>
          <w:color w:val="000000" w:themeColor="text1"/>
          <w:lang w:val="en-GB"/>
        </w:rPr>
        <w:t>before</w:t>
      </w:r>
      <w:r w:rsidRPr="21F09078">
        <w:rPr>
          <w:rFonts w:ascii="Trebuchet MS" w:eastAsia="Trebuchet MS" w:hAnsi="Trebuchet MS" w:cs="Trebuchet MS"/>
          <w:color w:val="000000" w:themeColor="text1"/>
          <w:lang w:val="en-GB"/>
        </w:rPr>
        <w:t xml:space="preserve"> the SAC meeting.</w:t>
      </w:r>
    </w:p>
    <w:p w14:paraId="37037BD6" w14:textId="595690A8" w:rsidR="00C47EDA" w:rsidRDefault="00E853F2" w:rsidP="00C47EDA">
      <w:pPr>
        <w:spacing w:line="276" w:lineRule="auto"/>
        <w:rPr>
          <w:rFonts w:ascii="Trebuchet MS" w:eastAsia="Trebuchet MS" w:hAnsi="Trebuchet MS" w:cs="Trebuchet MS"/>
          <w:color w:val="000000" w:themeColor="text1"/>
        </w:rPr>
      </w:pPr>
      <w:r w:rsidRPr="00876F79">
        <w:rPr>
          <w:rFonts w:ascii="Trebuchet MS" w:eastAsia="Trebuchet MS" w:hAnsi="Trebuchet MS" w:cs="Trebuchet MS"/>
          <w:color w:val="000000" w:themeColor="text1"/>
        </w:rPr>
        <w:t xml:space="preserve">Both </w:t>
      </w:r>
      <w:r w:rsidR="00C14061" w:rsidRPr="00876F79">
        <w:rPr>
          <w:rFonts w:ascii="Trebuchet MS" w:eastAsia="Trebuchet MS" w:hAnsi="Trebuchet MS" w:cs="Trebuchet MS"/>
          <w:color w:val="000000" w:themeColor="text1"/>
        </w:rPr>
        <w:t xml:space="preserve">Trustee </w:t>
      </w:r>
      <w:r w:rsidR="005712DF" w:rsidRPr="00876F79">
        <w:rPr>
          <w:rFonts w:ascii="Trebuchet MS" w:eastAsia="Trebuchet MS" w:hAnsi="Trebuchet MS" w:cs="Trebuchet MS"/>
          <w:color w:val="000000" w:themeColor="text1"/>
        </w:rPr>
        <w:t>and</w:t>
      </w:r>
      <w:r w:rsidR="005712DF">
        <w:rPr>
          <w:rFonts w:ascii="Trebuchet MS" w:eastAsia="Trebuchet MS" w:hAnsi="Trebuchet MS" w:cs="Trebuchet MS"/>
          <w:color w:val="000000" w:themeColor="text1"/>
        </w:rPr>
        <w:t xml:space="preserve"> n</w:t>
      </w:r>
      <w:r w:rsidR="00C47EDA" w:rsidRPr="21F09078">
        <w:rPr>
          <w:rFonts w:ascii="Trebuchet MS" w:eastAsia="Trebuchet MS" w:hAnsi="Trebuchet MS" w:cs="Trebuchet MS"/>
          <w:color w:val="000000" w:themeColor="text1"/>
        </w:rPr>
        <w:t>on-</w:t>
      </w:r>
      <w:r w:rsidR="005712DF">
        <w:rPr>
          <w:rFonts w:ascii="Trebuchet MS" w:eastAsia="Trebuchet MS" w:hAnsi="Trebuchet MS" w:cs="Trebuchet MS"/>
          <w:color w:val="000000" w:themeColor="text1"/>
        </w:rPr>
        <w:t>T</w:t>
      </w:r>
      <w:r w:rsidR="00C47EDA" w:rsidRPr="21F09078">
        <w:rPr>
          <w:rFonts w:ascii="Trebuchet MS" w:eastAsia="Trebuchet MS" w:hAnsi="Trebuchet MS" w:cs="Trebuchet MS"/>
          <w:color w:val="000000" w:themeColor="text1"/>
        </w:rPr>
        <w:t>rustee members of the SAC are eligible to apply for grants but will be excluded from all stages of the approval process for th</w:t>
      </w:r>
      <w:r w:rsidR="00C47EDA">
        <w:rPr>
          <w:rFonts w:ascii="Trebuchet MS" w:eastAsia="Trebuchet MS" w:hAnsi="Trebuchet MS" w:cs="Trebuchet MS"/>
          <w:color w:val="000000" w:themeColor="text1"/>
        </w:rPr>
        <w:t>at</w:t>
      </w:r>
      <w:r w:rsidR="00C47EDA" w:rsidRPr="21F09078">
        <w:rPr>
          <w:rFonts w:ascii="Trebuchet MS" w:eastAsia="Trebuchet MS" w:hAnsi="Trebuchet MS" w:cs="Trebuchet MS"/>
          <w:color w:val="000000" w:themeColor="text1"/>
        </w:rPr>
        <w:t xml:space="preserve"> round of applications.</w:t>
      </w:r>
    </w:p>
    <w:p w14:paraId="2805FFD9" w14:textId="12459A51" w:rsidR="00E70B8A" w:rsidRPr="00876F79" w:rsidRDefault="005712DF" w:rsidP="00C47EDA">
      <w:pPr>
        <w:spacing w:line="276" w:lineRule="auto"/>
        <w:rPr>
          <w:rFonts w:ascii="Trebuchet MS" w:eastAsia="Trebuchet MS" w:hAnsi="Trebuchet MS" w:cs="Trebuchet MS"/>
        </w:rPr>
      </w:pPr>
      <w:r w:rsidRPr="00876F79">
        <w:rPr>
          <w:rFonts w:ascii="Trebuchet MS" w:eastAsia="Trebuchet MS" w:hAnsi="Trebuchet MS" w:cs="Trebuchet MS"/>
        </w:rPr>
        <w:t>When there is lack of clarity as to whether an SAC member is conflicted the Chair will have the final decision as to whether that member can participate or score at SAC</w:t>
      </w:r>
      <w:r w:rsidR="00896D0F">
        <w:rPr>
          <w:rFonts w:ascii="Trebuchet MS" w:eastAsia="Trebuchet MS" w:hAnsi="Trebuchet MS" w:cs="Trebuchet MS"/>
        </w:rPr>
        <w:t>.</w:t>
      </w:r>
    </w:p>
    <w:p w14:paraId="1BB28095" w14:textId="11DD8870" w:rsidR="00C47EDA" w:rsidRDefault="00C47EDA" w:rsidP="00C47EDA">
      <w:pPr>
        <w:rPr>
          <w:rFonts w:ascii="Trebuchet MS" w:eastAsia="Trebuchet MS" w:hAnsi="Trebuchet MS" w:cs="Trebuchet MS"/>
          <w:b/>
          <w:bCs/>
          <w:sz w:val="32"/>
          <w:szCs w:val="32"/>
        </w:rPr>
      </w:pPr>
    </w:p>
    <w:p w14:paraId="7AC7DFF7" w14:textId="373B3FDD" w:rsidR="00C47EDA" w:rsidRDefault="00C47EDA" w:rsidP="00C47EDA">
      <w:pPr>
        <w:rPr>
          <w:rFonts w:ascii="Trebuchet MS" w:eastAsia="Trebuchet MS" w:hAnsi="Trebuchet MS" w:cs="Trebuchet MS"/>
          <w:b/>
          <w:bCs/>
          <w:sz w:val="32"/>
          <w:szCs w:val="32"/>
        </w:rPr>
      </w:pP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t>______________________-</w:t>
      </w:r>
    </w:p>
    <w:p w14:paraId="29FBA4AE" w14:textId="77777777" w:rsidR="00C47EDA" w:rsidRDefault="00C47EDA" w:rsidP="00C47EDA">
      <w:pPr>
        <w:rPr>
          <w:rFonts w:ascii="Trebuchet MS" w:eastAsia="Trebuchet MS" w:hAnsi="Trebuchet MS" w:cs="Trebuchet MS"/>
          <w:b/>
          <w:bCs/>
          <w:sz w:val="32"/>
          <w:szCs w:val="32"/>
        </w:rPr>
      </w:pPr>
    </w:p>
    <w:p w14:paraId="35E964CE" w14:textId="77777777" w:rsidR="00C47EDA" w:rsidRDefault="00C47EDA" w:rsidP="00C47EDA">
      <w:pPr>
        <w:rPr>
          <w:rFonts w:ascii="Trebuchet MS" w:eastAsia="Trebuchet MS" w:hAnsi="Trebuchet MS" w:cs="Trebuchet MS"/>
          <w:b/>
          <w:bCs/>
          <w:sz w:val="32"/>
          <w:szCs w:val="32"/>
        </w:rPr>
      </w:pPr>
      <w:r>
        <w:rPr>
          <w:rFonts w:ascii="Trebuchet MS" w:eastAsia="Trebuchet MS" w:hAnsi="Trebuchet MS" w:cs="Trebuchet MS"/>
          <w:b/>
          <w:bCs/>
          <w:sz w:val="32"/>
          <w:szCs w:val="32"/>
        </w:rPr>
        <w:t>BRACE SAC and Reviewer CoI Declaration</w:t>
      </w:r>
    </w:p>
    <w:p w14:paraId="55CCF226" w14:textId="1F1926E4" w:rsidR="00C47EDA" w:rsidRPr="00876F79" w:rsidRDefault="00C47EDA" w:rsidP="00C47EDA">
      <w:pPr>
        <w:spacing w:line="276" w:lineRule="auto"/>
        <w:rPr>
          <w:rFonts w:ascii="Trebuchet MS" w:eastAsia="Trebuchet MS" w:hAnsi="Trebuchet MS" w:cs="Trebuchet MS"/>
          <w:strike/>
          <w:color w:val="FF0000"/>
          <w:kern w:val="2"/>
          <w:lang w:val="en-GB" w:eastAsia="en-US"/>
          <w14:ligatures w14:val="standardContextual"/>
        </w:rPr>
      </w:pPr>
      <w:r w:rsidRPr="00576995">
        <w:rPr>
          <w:rFonts w:ascii="Trebuchet MS" w:eastAsia="Trebuchet MS" w:hAnsi="Trebuchet MS" w:cs="Trebuchet MS"/>
          <w:kern w:val="2"/>
          <w:lang w:val="en-GB" w:eastAsia="en-US"/>
          <w14:ligatures w14:val="standardContextual"/>
        </w:rPr>
        <w:t xml:space="preserve">Please declare </w:t>
      </w:r>
      <w:r w:rsidRPr="00063BA7">
        <w:rPr>
          <w:rFonts w:ascii="Trebuchet MS" w:eastAsia="Trebuchet MS" w:hAnsi="Trebuchet MS" w:cs="Trebuchet MS"/>
          <w:kern w:val="2"/>
          <w:lang w:val="en-GB" w:eastAsia="en-US"/>
          <w14:ligatures w14:val="standardContextual"/>
        </w:rPr>
        <w:t>any </w:t>
      </w:r>
      <w:r w:rsidR="001B1DD6" w:rsidRPr="00063BA7">
        <w:rPr>
          <w:rFonts w:ascii="Trebuchet MS" w:eastAsia="Trebuchet MS" w:hAnsi="Trebuchet MS" w:cs="Trebuchet MS"/>
          <w:kern w:val="2"/>
          <w:lang w:val="en-GB" w:eastAsia="en-US"/>
          <w14:ligatures w14:val="standardContextual"/>
        </w:rPr>
        <w:t xml:space="preserve">potential </w:t>
      </w:r>
      <w:r w:rsidRPr="00063BA7">
        <w:rPr>
          <w:rFonts w:ascii="Trebuchet MS" w:eastAsia="Trebuchet MS" w:hAnsi="Trebuchet MS" w:cs="Trebuchet MS"/>
          <w:kern w:val="2"/>
          <w:lang w:val="en-GB" w:eastAsia="en-US"/>
          <w14:ligatures w14:val="standardContextual"/>
        </w:rPr>
        <w:t xml:space="preserve">conflicts </w:t>
      </w:r>
      <w:r w:rsidRPr="00576995">
        <w:rPr>
          <w:rFonts w:ascii="Trebuchet MS" w:eastAsia="Trebuchet MS" w:hAnsi="Trebuchet MS" w:cs="Trebuchet MS"/>
          <w:kern w:val="2"/>
          <w:lang w:val="en-GB" w:eastAsia="en-US"/>
          <w14:ligatures w14:val="standardContextual"/>
        </w:rPr>
        <w:t xml:space="preserve">of interest that BRACE should be aware of. </w:t>
      </w:r>
      <w:r>
        <w:rPr>
          <w:rFonts w:ascii="Trebuchet MS" w:eastAsia="Trebuchet MS" w:hAnsi="Trebuchet MS" w:cs="Trebuchet MS"/>
          <w:kern w:val="2"/>
          <w:lang w:val="en-GB" w:eastAsia="en-US"/>
          <w14:ligatures w14:val="standardContextual"/>
        </w:rPr>
        <w:t>All c</w:t>
      </w:r>
      <w:r w:rsidRPr="00576995">
        <w:rPr>
          <w:rFonts w:ascii="Trebuchet MS" w:eastAsia="Trebuchet MS" w:hAnsi="Trebuchet MS" w:cs="Trebuchet MS"/>
          <w:kern w:val="2"/>
          <w:lang w:val="en-GB" w:eastAsia="en-US"/>
          <w14:ligatures w14:val="standardContextual"/>
        </w:rPr>
        <w:t>onflicts m</w:t>
      </w:r>
      <w:r>
        <w:rPr>
          <w:rFonts w:ascii="Trebuchet MS" w:eastAsia="Trebuchet MS" w:hAnsi="Trebuchet MS" w:cs="Trebuchet MS"/>
          <w:kern w:val="2"/>
          <w:lang w:val="en-GB" w:eastAsia="en-US"/>
          <w14:ligatures w14:val="standardContextual"/>
        </w:rPr>
        <w:t xml:space="preserve">ust </w:t>
      </w:r>
      <w:r w:rsidRPr="00576995">
        <w:rPr>
          <w:rFonts w:ascii="Trebuchet MS" w:eastAsia="Trebuchet MS" w:hAnsi="Trebuchet MS" w:cs="Trebuchet MS"/>
          <w:kern w:val="2"/>
          <w:lang w:val="en-GB" w:eastAsia="en-US"/>
          <w14:ligatures w14:val="standardContextual"/>
        </w:rPr>
        <w:t xml:space="preserve">be declared </w:t>
      </w:r>
      <w:r>
        <w:rPr>
          <w:rFonts w:ascii="Trebuchet MS" w:eastAsia="Trebuchet MS" w:hAnsi="Trebuchet MS" w:cs="Trebuchet MS"/>
          <w:kern w:val="2"/>
          <w:lang w:val="en-GB" w:eastAsia="en-US"/>
          <w14:ligatures w14:val="standardContextual"/>
        </w:rPr>
        <w:t xml:space="preserve">and </w:t>
      </w:r>
      <w:r w:rsidRPr="004429DB">
        <w:rPr>
          <w:rFonts w:ascii="Trebuchet MS" w:eastAsia="Trebuchet MS" w:hAnsi="Trebuchet MS" w:cs="Trebuchet MS"/>
          <w:i/>
          <w:kern w:val="2"/>
          <w:lang w:val="en-GB" w:eastAsia="en-US"/>
          <w14:ligatures w14:val="standardContextual"/>
        </w:rPr>
        <w:t>may be a reason</w:t>
      </w:r>
      <w:r w:rsidRPr="00576995">
        <w:rPr>
          <w:rFonts w:ascii="Trebuchet MS" w:eastAsia="Trebuchet MS" w:hAnsi="Trebuchet MS" w:cs="Trebuchet MS"/>
          <w:kern w:val="2"/>
          <w:lang w:val="en-GB" w:eastAsia="en-US"/>
          <w14:ligatures w14:val="standardContextual"/>
        </w:rPr>
        <w:t xml:space="preserve"> </w:t>
      </w:r>
      <w:r w:rsidR="005712DF">
        <w:rPr>
          <w:rFonts w:ascii="Trebuchet MS" w:eastAsia="Trebuchet MS" w:hAnsi="Trebuchet MS" w:cs="Trebuchet MS"/>
          <w:kern w:val="2"/>
          <w:lang w:val="en-GB" w:eastAsia="en-US"/>
          <w14:ligatures w14:val="standardContextual"/>
        </w:rPr>
        <w:t xml:space="preserve">why the Chair of SAC </w:t>
      </w:r>
      <w:r w:rsidR="007B65B9">
        <w:rPr>
          <w:rFonts w:ascii="Trebuchet MS" w:eastAsia="Trebuchet MS" w:hAnsi="Trebuchet MS" w:cs="Trebuchet MS"/>
          <w:kern w:val="2"/>
          <w:lang w:val="en-GB" w:eastAsia="en-US"/>
          <w14:ligatures w14:val="standardContextual"/>
        </w:rPr>
        <w:t>asks</w:t>
      </w:r>
      <w:r w:rsidR="005712DF">
        <w:rPr>
          <w:rFonts w:ascii="Trebuchet MS" w:eastAsia="Trebuchet MS" w:hAnsi="Trebuchet MS" w:cs="Trebuchet MS"/>
          <w:kern w:val="2"/>
          <w:lang w:val="en-GB" w:eastAsia="en-US"/>
          <w14:ligatures w14:val="standardContextual"/>
        </w:rPr>
        <w:t xml:space="preserve"> a member </w:t>
      </w:r>
      <w:r w:rsidR="007B65B9">
        <w:rPr>
          <w:rFonts w:ascii="Trebuchet MS" w:eastAsia="Trebuchet MS" w:hAnsi="Trebuchet MS" w:cs="Trebuchet MS"/>
          <w:kern w:val="2"/>
          <w:lang w:val="en-GB" w:eastAsia="en-US"/>
          <w14:ligatures w14:val="standardContextual"/>
        </w:rPr>
        <w:t xml:space="preserve">to </w:t>
      </w:r>
      <w:r w:rsidR="005712DF">
        <w:rPr>
          <w:rFonts w:ascii="Trebuchet MS" w:eastAsia="Trebuchet MS" w:hAnsi="Trebuchet MS" w:cs="Trebuchet MS"/>
          <w:kern w:val="2"/>
          <w:lang w:val="en-GB" w:eastAsia="en-US"/>
          <w14:ligatures w14:val="standardContextual"/>
        </w:rPr>
        <w:t>withdraw from SAC for part of the meeting or that a reviewer</w:t>
      </w:r>
      <w:r w:rsidR="007B65B9">
        <w:rPr>
          <w:rFonts w:ascii="Trebuchet MS" w:eastAsia="Trebuchet MS" w:hAnsi="Trebuchet MS" w:cs="Trebuchet MS"/>
          <w:kern w:val="2"/>
          <w:lang w:val="en-GB" w:eastAsia="en-US"/>
          <w14:ligatures w14:val="standardContextual"/>
        </w:rPr>
        <w:t xml:space="preserve"> cannot review a particular application. </w:t>
      </w:r>
    </w:p>
    <w:p w14:paraId="1BA4E6E6" w14:textId="6AB8C249" w:rsidR="007B65B9" w:rsidRPr="00876F79" w:rsidRDefault="004B7F7E" w:rsidP="00C47EDA">
      <w:pPr>
        <w:spacing w:line="276" w:lineRule="auto"/>
        <w:rPr>
          <w:rFonts w:ascii="Trebuchet MS" w:eastAsia="Trebuchet MS" w:hAnsi="Trebuchet MS" w:cs="Trebuchet MS"/>
          <w:b/>
          <w:bCs/>
          <w:kern w:val="2"/>
          <w:lang w:val="en-GB" w:eastAsia="en-US"/>
          <w14:ligatures w14:val="standardContextual"/>
        </w:rPr>
      </w:pPr>
      <w:r>
        <w:rPr>
          <w:rFonts w:ascii="Trebuchet MS" w:eastAsia="Trebuchet MS" w:hAnsi="Trebuchet MS" w:cs="Trebuchet MS"/>
          <w:b/>
          <w:bCs/>
          <w:kern w:val="2"/>
          <w:lang w:val="en-GB" w:eastAsia="en-US"/>
          <w14:ligatures w14:val="standardContextual"/>
        </w:rPr>
        <w:t xml:space="preserve">Reviewers and </w:t>
      </w:r>
      <w:r w:rsidR="007B65B9" w:rsidRPr="00876F79">
        <w:rPr>
          <w:rFonts w:ascii="Trebuchet MS" w:eastAsia="Trebuchet MS" w:hAnsi="Trebuchet MS" w:cs="Trebuchet MS"/>
          <w:b/>
          <w:bCs/>
          <w:kern w:val="2"/>
          <w:lang w:val="en-GB" w:eastAsia="en-US"/>
          <w14:ligatures w14:val="standardContextual"/>
        </w:rPr>
        <w:t>SAC members should:</w:t>
      </w:r>
    </w:p>
    <w:p w14:paraId="776AC286" w14:textId="40AF06E5" w:rsidR="00876F79" w:rsidRDefault="007B65B9" w:rsidP="00876F79">
      <w:pPr>
        <w:spacing w:line="276" w:lineRule="auto"/>
        <w:rPr>
          <w:rFonts w:ascii="Trebuchet MS" w:eastAsia="Trebuchet MS" w:hAnsi="Trebuchet MS" w:cs="Trebuchet MS"/>
          <w:b/>
          <w:bCs/>
          <w:kern w:val="2"/>
          <w:u w:val="single"/>
          <w:lang w:val="en-GB" w:eastAsia="en-US"/>
          <w14:ligatures w14:val="standardContextual"/>
        </w:rPr>
      </w:pPr>
      <w:r w:rsidRPr="00876F79">
        <w:rPr>
          <w:rFonts w:ascii="Trebuchet MS" w:eastAsia="Trebuchet MS" w:hAnsi="Trebuchet MS" w:cs="Trebuchet MS"/>
          <w:b/>
          <w:bCs/>
          <w:kern w:val="2"/>
          <w:lang w:val="en-GB" w:eastAsia="en-US"/>
          <w14:ligatures w14:val="standardContextual"/>
        </w:rPr>
        <w:t>Declare if any of the following may present a CoI</w:t>
      </w:r>
      <w:r w:rsidR="004B7F7E">
        <w:rPr>
          <w:rFonts w:ascii="Trebuchet MS" w:eastAsia="Trebuchet MS" w:hAnsi="Trebuchet MS" w:cs="Trebuchet MS"/>
          <w:b/>
          <w:bCs/>
          <w:kern w:val="2"/>
          <w:lang w:val="en-GB" w:eastAsia="en-US"/>
          <w14:ligatures w14:val="standardContextual"/>
        </w:rPr>
        <w:t xml:space="preserve"> in reviewing the application:</w:t>
      </w:r>
      <w:r>
        <w:rPr>
          <w:rFonts w:ascii="Trebuchet MS" w:eastAsia="Trebuchet MS" w:hAnsi="Trebuchet MS" w:cs="Trebuchet MS"/>
          <w:b/>
          <w:bCs/>
          <w:kern w:val="2"/>
          <w:u w:val="single"/>
          <w:lang w:val="en-GB" w:eastAsia="en-US"/>
          <w14:ligatures w14:val="standardContextual"/>
        </w:rPr>
        <w:t xml:space="preserve">  </w:t>
      </w:r>
    </w:p>
    <w:p w14:paraId="3187C23A" w14:textId="77777777" w:rsidR="00876F79" w:rsidRDefault="00876F79" w:rsidP="00876F79">
      <w:pPr>
        <w:spacing w:line="276" w:lineRule="auto"/>
        <w:rPr>
          <w:rFonts w:ascii="Trebuchet MS" w:eastAsia="Trebuchet MS" w:hAnsi="Trebuchet MS" w:cs="Trebuchet MS"/>
          <w:kern w:val="2"/>
          <w:lang w:val="en-GB" w:eastAsia="en-US"/>
          <w14:ligatures w14:val="standardContextual"/>
        </w:rPr>
      </w:pPr>
    </w:p>
    <w:p w14:paraId="22300498" w14:textId="77777777" w:rsidR="004B7F7E" w:rsidRPr="004B7F7E" w:rsidRDefault="004B7F7E" w:rsidP="004B7F7E">
      <w:pPr>
        <w:pStyle w:val="ListParagraph"/>
        <w:numPr>
          <w:ilvl w:val="0"/>
          <w:numId w:val="2"/>
        </w:numPr>
        <w:spacing w:line="276" w:lineRule="auto"/>
        <w:rPr>
          <w:rFonts w:ascii="Trebuchet MS" w:eastAsia="Trebuchet MS" w:hAnsi="Trebuchet MS" w:cs="Trebuchet MS"/>
          <w:kern w:val="2"/>
          <w:lang w:val="en-GB" w:eastAsia="en-US"/>
          <w14:ligatures w14:val="standardContextual"/>
        </w:rPr>
      </w:pPr>
      <w:r w:rsidRPr="004B7F7E">
        <w:rPr>
          <w:rFonts w:ascii="Trebuchet MS" w:eastAsia="Trebuchet MS" w:hAnsi="Trebuchet MS" w:cs="Trebuchet MS"/>
          <w:kern w:val="2"/>
          <w:lang w:val="en-GB" w:eastAsia="en-US"/>
          <w14:ligatures w14:val="standardContextual"/>
        </w:rPr>
        <w:t>Financial interests e.g. if you are a member of an organisation that may benefit, directly or indirectly, from any decision made. (see Appendix)</w:t>
      </w:r>
    </w:p>
    <w:p w14:paraId="2834B840" w14:textId="77777777" w:rsidR="004B7F7E" w:rsidRPr="004B7F7E" w:rsidRDefault="004B7F7E" w:rsidP="004B7F7E">
      <w:pPr>
        <w:pStyle w:val="ListParagraph"/>
        <w:spacing w:line="276" w:lineRule="auto"/>
        <w:rPr>
          <w:rFonts w:ascii="Trebuchet MS" w:eastAsia="Trebuchet MS" w:hAnsi="Trebuchet MS" w:cs="Trebuchet MS"/>
          <w:b/>
          <w:bCs/>
          <w:sz w:val="32"/>
          <w:szCs w:val="32"/>
        </w:rPr>
      </w:pPr>
    </w:p>
    <w:p w14:paraId="268B7277" w14:textId="133DDF15" w:rsidR="00C47EDA" w:rsidRPr="004B7F7E" w:rsidRDefault="00C47EDA" w:rsidP="00C47EDA">
      <w:pPr>
        <w:pStyle w:val="ListParagraph"/>
        <w:numPr>
          <w:ilvl w:val="0"/>
          <w:numId w:val="2"/>
        </w:numPr>
        <w:spacing w:line="276" w:lineRule="auto"/>
        <w:rPr>
          <w:rFonts w:ascii="Trebuchet MS" w:eastAsia="Trebuchet MS" w:hAnsi="Trebuchet MS" w:cs="Trebuchet MS"/>
          <w:b/>
          <w:bCs/>
          <w:sz w:val="32"/>
          <w:szCs w:val="32"/>
        </w:rPr>
      </w:pPr>
      <w:r w:rsidRPr="004B7F7E">
        <w:rPr>
          <w:rFonts w:ascii="Trebuchet MS" w:eastAsia="Trebuchet MS" w:hAnsi="Trebuchet MS" w:cs="Trebuchet MS"/>
          <w:kern w:val="2"/>
          <w:lang w:val="en-GB" w:eastAsia="en-US"/>
          <w14:ligatures w14:val="standardContextual"/>
        </w:rPr>
        <w:lastRenderedPageBreak/>
        <w:t xml:space="preserve">Located at the same Research Organisation/Institution as the Applicant(s), Co-applicant(s) or Project Partners within the last </w:t>
      </w:r>
      <w:r w:rsidR="007B65B9" w:rsidRPr="004B7F7E">
        <w:rPr>
          <w:rFonts w:ascii="Trebuchet MS" w:eastAsia="Trebuchet MS" w:hAnsi="Trebuchet MS" w:cs="Trebuchet MS"/>
          <w:kern w:val="2"/>
          <w:lang w:val="en-GB" w:eastAsia="en-US"/>
          <w14:ligatures w14:val="standardContextual"/>
        </w:rPr>
        <w:t>3</w:t>
      </w:r>
      <w:r w:rsidR="00584A21">
        <w:rPr>
          <w:rFonts w:ascii="Trebuchet MS" w:eastAsia="Trebuchet MS" w:hAnsi="Trebuchet MS" w:cs="Trebuchet MS"/>
          <w:kern w:val="2"/>
          <w:lang w:val="en-GB" w:eastAsia="en-US"/>
          <w14:ligatures w14:val="standardContextual"/>
        </w:rPr>
        <w:t xml:space="preserve"> years</w:t>
      </w:r>
      <w:r w:rsidR="00896D0F">
        <w:rPr>
          <w:rFonts w:ascii="Trebuchet MS" w:eastAsia="Trebuchet MS" w:hAnsi="Trebuchet MS" w:cs="Trebuchet MS"/>
          <w:kern w:val="2"/>
          <w:lang w:val="en-GB" w:eastAsia="en-US"/>
          <w14:ligatures w14:val="standardContextual"/>
        </w:rPr>
        <w:t>.</w:t>
      </w:r>
      <w:r w:rsidRPr="004B7F7E">
        <w:rPr>
          <w:rFonts w:ascii="Trebuchet MS" w:eastAsia="Trebuchet MS" w:hAnsi="Trebuchet MS" w:cs="Trebuchet MS"/>
          <w:kern w:val="2"/>
          <w:lang w:val="en-GB" w:eastAsia="en-US"/>
          <w14:ligatures w14:val="standardContextual"/>
        </w:rPr>
        <w:t xml:space="preserve"> (see Appendix)</w:t>
      </w:r>
    </w:p>
    <w:p w14:paraId="42E1F23E" w14:textId="1A16EBB9" w:rsidR="00C47EDA" w:rsidRPr="00C47EDA" w:rsidRDefault="00C47EDA" w:rsidP="00C47EDA">
      <w:pPr>
        <w:numPr>
          <w:ilvl w:val="0"/>
          <w:numId w:val="2"/>
        </w:numPr>
        <w:spacing w:line="276" w:lineRule="auto"/>
        <w:rPr>
          <w:rFonts w:ascii="Trebuchet MS" w:eastAsia="Trebuchet MS" w:hAnsi="Trebuchet MS" w:cs="Trebuchet MS"/>
          <w:kern w:val="2"/>
          <w:lang w:val="en-GB" w:eastAsia="en-US"/>
          <w14:ligatures w14:val="standardContextual"/>
        </w:rPr>
      </w:pPr>
      <w:r w:rsidRPr="004B7F7E">
        <w:rPr>
          <w:rFonts w:ascii="Trebuchet MS" w:eastAsia="Trebuchet MS" w:hAnsi="Trebuchet MS" w:cs="Trebuchet MS"/>
          <w:kern w:val="2"/>
          <w:lang w:val="en-GB" w:eastAsia="en-US"/>
          <w14:ligatures w14:val="standardContextual"/>
        </w:rPr>
        <w:t>A personal or family interest with someone involved in the proposal or who may benefit</w:t>
      </w:r>
      <w:r w:rsidRPr="00C47EDA">
        <w:rPr>
          <w:rFonts w:ascii="Trebuchet MS" w:eastAsia="Trebuchet MS" w:hAnsi="Trebuchet MS" w:cs="Trebuchet MS"/>
          <w:kern w:val="2"/>
          <w:lang w:val="en-GB" w:eastAsia="en-US"/>
          <w14:ligatures w14:val="standardContextual"/>
        </w:rPr>
        <w:t xml:space="preserve"> in any form from any decision made. </w:t>
      </w:r>
    </w:p>
    <w:p w14:paraId="71171C39" w14:textId="23E7EBFD" w:rsidR="00C47EDA" w:rsidRPr="00576995" w:rsidRDefault="00C47EDA" w:rsidP="00C47EDA">
      <w:pPr>
        <w:spacing w:line="276" w:lineRule="auto"/>
        <w:rPr>
          <w:rFonts w:ascii="Trebuchet MS" w:eastAsia="Trebuchet MS" w:hAnsi="Trebuchet MS" w:cs="Trebuchet MS"/>
          <w:kern w:val="2"/>
          <w:lang w:val="en-GB" w:eastAsia="en-US"/>
          <w14:ligatures w14:val="standardContextual"/>
        </w:rPr>
      </w:pPr>
      <w:r w:rsidRPr="00576995">
        <w:rPr>
          <w:rFonts w:ascii="Trebuchet MS" w:eastAsia="Trebuchet MS" w:hAnsi="Trebuchet MS" w:cs="Trebuchet MS"/>
          <w:b/>
          <w:bCs/>
          <w:kern w:val="2"/>
          <w:u w:val="single"/>
          <w:lang w:val="en-GB" w:eastAsia="en-US"/>
          <w14:ligatures w14:val="standardContextual"/>
        </w:rPr>
        <w:t>Decline</w:t>
      </w:r>
      <w:r w:rsidRPr="00576995">
        <w:rPr>
          <w:rFonts w:ascii="Trebuchet MS" w:eastAsia="Trebuchet MS" w:hAnsi="Trebuchet MS" w:cs="Trebuchet MS"/>
          <w:b/>
          <w:bCs/>
          <w:kern w:val="2"/>
          <w:lang w:val="en-GB" w:eastAsia="en-US"/>
          <w14:ligatures w14:val="standardContextual"/>
        </w:rPr>
        <w:t xml:space="preserve"> to review whe</w:t>
      </w:r>
      <w:r>
        <w:rPr>
          <w:rFonts w:ascii="Trebuchet MS" w:eastAsia="Trebuchet MS" w:hAnsi="Trebuchet MS" w:cs="Trebuchet MS"/>
          <w:b/>
          <w:bCs/>
          <w:kern w:val="2"/>
          <w:lang w:val="en-GB" w:eastAsia="en-US"/>
          <w14:ligatures w14:val="standardContextual"/>
        </w:rPr>
        <w:t>n</w:t>
      </w:r>
      <w:r w:rsidRPr="00576995">
        <w:rPr>
          <w:rFonts w:ascii="Trebuchet MS" w:eastAsia="Trebuchet MS" w:hAnsi="Trebuchet MS" w:cs="Trebuchet MS"/>
          <w:b/>
          <w:bCs/>
          <w:kern w:val="2"/>
          <w:lang w:val="en-GB" w:eastAsia="en-US"/>
          <w14:ligatures w14:val="standardContextual"/>
        </w:rPr>
        <w:t xml:space="preserve"> the </w:t>
      </w:r>
      <w:r w:rsidR="004B7F7E">
        <w:rPr>
          <w:rFonts w:ascii="Trebuchet MS" w:eastAsia="Trebuchet MS" w:hAnsi="Trebuchet MS" w:cs="Trebuchet MS"/>
          <w:b/>
          <w:bCs/>
          <w:kern w:val="2"/>
          <w:lang w:val="en-GB" w:eastAsia="en-US"/>
          <w14:ligatures w14:val="standardContextual"/>
        </w:rPr>
        <w:t xml:space="preserve">Reviewer or </w:t>
      </w:r>
      <w:r w:rsidRPr="00576995">
        <w:rPr>
          <w:rFonts w:ascii="Trebuchet MS" w:eastAsia="Trebuchet MS" w:hAnsi="Trebuchet MS" w:cs="Trebuchet MS"/>
          <w:b/>
          <w:bCs/>
          <w:kern w:val="2"/>
          <w:lang w:val="en-GB" w:eastAsia="en-US"/>
          <w14:ligatures w14:val="standardContextual"/>
        </w:rPr>
        <w:t>SAC Member</w:t>
      </w:r>
      <w:r>
        <w:rPr>
          <w:rFonts w:ascii="Trebuchet MS" w:eastAsia="Trebuchet MS" w:hAnsi="Trebuchet MS" w:cs="Trebuchet MS"/>
          <w:b/>
          <w:bCs/>
          <w:kern w:val="2"/>
          <w:lang w:val="en-GB" w:eastAsia="en-US"/>
          <w14:ligatures w14:val="standardContextual"/>
        </w:rPr>
        <w:t xml:space="preserve"> </w:t>
      </w:r>
      <w:r w:rsidRPr="00576995">
        <w:rPr>
          <w:rFonts w:ascii="Trebuchet MS" w:eastAsia="Trebuchet MS" w:hAnsi="Trebuchet MS" w:cs="Trebuchet MS"/>
          <w:b/>
          <w:bCs/>
          <w:kern w:val="2"/>
          <w:lang w:val="en-GB" w:eastAsia="en-US"/>
          <w14:ligatures w14:val="standardContextual"/>
        </w:rPr>
        <w:t>is: </w:t>
      </w:r>
      <w:r w:rsidRPr="00576995">
        <w:rPr>
          <w:rFonts w:ascii="Trebuchet MS" w:eastAsia="Trebuchet MS" w:hAnsi="Trebuchet MS" w:cs="Trebuchet MS"/>
          <w:kern w:val="2"/>
          <w:lang w:val="en-GB" w:eastAsia="en-US"/>
          <w14:ligatures w14:val="standardContextual"/>
        </w:rPr>
        <w:t> </w:t>
      </w:r>
    </w:p>
    <w:p w14:paraId="1EA29F89" w14:textId="424E349E" w:rsidR="00C47EDA" w:rsidRPr="00576995" w:rsidRDefault="00C47EDA" w:rsidP="00C47EDA">
      <w:pPr>
        <w:numPr>
          <w:ilvl w:val="0"/>
          <w:numId w:val="4"/>
        </w:numPr>
        <w:spacing w:line="276" w:lineRule="auto"/>
        <w:rPr>
          <w:rFonts w:ascii="Trebuchet MS" w:eastAsia="Trebuchet MS" w:hAnsi="Trebuchet MS" w:cs="Trebuchet MS"/>
          <w:kern w:val="2"/>
          <w:lang w:val="en-GB" w:eastAsia="en-US"/>
          <w14:ligatures w14:val="standardContextual"/>
        </w:rPr>
      </w:pPr>
      <w:r w:rsidRPr="00576995">
        <w:rPr>
          <w:rFonts w:ascii="Trebuchet MS" w:eastAsia="Trebuchet MS" w:hAnsi="Trebuchet MS" w:cs="Trebuchet MS"/>
          <w:kern w:val="2"/>
          <w:lang w:val="en-GB" w:eastAsia="en-US"/>
          <w14:ligatures w14:val="standardContextual"/>
        </w:rPr>
        <w:t>A close friend or closely related to the Applicant(s).</w:t>
      </w:r>
    </w:p>
    <w:p w14:paraId="5FCF02BD" w14:textId="77777777" w:rsidR="00C47EDA" w:rsidRPr="00542CF1" w:rsidRDefault="00C47EDA" w:rsidP="00C47EDA">
      <w:pPr>
        <w:numPr>
          <w:ilvl w:val="0"/>
          <w:numId w:val="5"/>
        </w:numPr>
        <w:spacing w:line="276" w:lineRule="auto"/>
        <w:rPr>
          <w:rFonts w:ascii="Trebuchet MS" w:eastAsia="Trebuchet MS" w:hAnsi="Trebuchet MS" w:cs="Trebuchet MS"/>
          <w:kern w:val="2"/>
          <w:lang w:val="en-GB" w:eastAsia="en-US"/>
          <w14:ligatures w14:val="standardContextual"/>
        </w:rPr>
      </w:pPr>
      <w:r w:rsidRPr="00542CF1">
        <w:rPr>
          <w:rFonts w:ascii="Trebuchet MS" w:eastAsia="Trebuchet MS" w:hAnsi="Trebuchet MS" w:cs="Trebuchet MS"/>
          <w:kern w:val="2"/>
          <w:lang w:val="en-GB" w:eastAsia="en-US"/>
          <w14:ligatures w14:val="standardContextual"/>
        </w:rPr>
        <w:t>Directly involved in the work the Applicant proposes to carry out. </w:t>
      </w:r>
    </w:p>
    <w:p w14:paraId="12971E3E" w14:textId="6FC07D5E" w:rsidR="00584A21" w:rsidRPr="00542CF1" w:rsidRDefault="00C47EDA" w:rsidP="00C47EDA">
      <w:pPr>
        <w:numPr>
          <w:ilvl w:val="0"/>
          <w:numId w:val="7"/>
        </w:numPr>
        <w:spacing w:line="276" w:lineRule="auto"/>
        <w:rPr>
          <w:rFonts w:ascii="Trebuchet MS" w:eastAsia="Trebuchet MS" w:hAnsi="Trebuchet MS" w:cs="Trebuchet MS"/>
          <w:kern w:val="2"/>
          <w:lang w:val="en-GB" w:eastAsia="en-US"/>
          <w14:ligatures w14:val="standardContextual"/>
        </w:rPr>
      </w:pPr>
      <w:r w:rsidRPr="00542CF1">
        <w:rPr>
          <w:rFonts w:ascii="Trebuchet MS" w:eastAsia="Trebuchet MS" w:hAnsi="Trebuchet MS" w:cs="Trebuchet MS"/>
          <w:kern w:val="2"/>
          <w:lang w:val="en-GB" w:eastAsia="en-US"/>
          <w14:ligatures w14:val="standardContextual"/>
        </w:rPr>
        <w:t xml:space="preserve">Located </w:t>
      </w:r>
      <w:r w:rsidR="001B1DD6" w:rsidRPr="00542CF1">
        <w:rPr>
          <w:rFonts w:ascii="Trebuchet MS" w:eastAsia="Trebuchet MS" w:hAnsi="Trebuchet MS" w:cs="Trebuchet MS"/>
          <w:kern w:val="2"/>
          <w:lang w:val="en-GB" w:eastAsia="en-US"/>
          <w14:ligatures w14:val="standardContextual"/>
        </w:rPr>
        <w:t xml:space="preserve">in </w:t>
      </w:r>
      <w:r w:rsidRPr="00542CF1">
        <w:rPr>
          <w:rFonts w:ascii="Trebuchet MS" w:eastAsia="Trebuchet MS" w:hAnsi="Trebuchet MS" w:cs="Trebuchet MS"/>
          <w:kern w:val="2"/>
          <w:lang w:val="en-GB" w:eastAsia="en-US"/>
          <w14:ligatures w14:val="standardContextual"/>
        </w:rPr>
        <w:t xml:space="preserve">the same </w:t>
      </w:r>
      <w:r w:rsidR="00675FF3" w:rsidRPr="00542CF1">
        <w:rPr>
          <w:rFonts w:ascii="Trebuchet MS" w:eastAsia="Trebuchet MS" w:hAnsi="Trebuchet MS" w:cs="Trebuchet MS"/>
          <w:kern w:val="2"/>
          <w:lang w:val="en-GB" w:eastAsia="en-US"/>
          <w14:ligatures w14:val="standardContextual"/>
        </w:rPr>
        <w:t>r</w:t>
      </w:r>
      <w:r w:rsidR="001B1DD6" w:rsidRPr="00542CF1">
        <w:rPr>
          <w:rFonts w:ascii="Trebuchet MS" w:eastAsia="Trebuchet MS" w:hAnsi="Trebuchet MS" w:cs="Trebuchet MS"/>
          <w:kern w:val="2"/>
          <w:lang w:val="en-GB" w:eastAsia="en-US"/>
          <w14:ligatures w14:val="standardContextual"/>
        </w:rPr>
        <w:t>esearch</w:t>
      </w:r>
      <w:r w:rsidR="007B65B9" w:rsidRPr="00542CF1">
        <w:rPr>
          <w:rFonts w:ascii="Trebuchet MS" w:eastAsia="Trebuchet MS" w:hAnsi="Trebuchet MS" w:cs="Trebuchet MS"/>
          <w:kern w:val="2"/>
          <w:lang w:val="en-GB" w:eastAsia="en-US"/>
          <w14:ligatures w14:val="standardContextual"/>
        </w:rPr>
        <w:t xml:space="preserve"> </w:t>
      </w:r>
      <w:r w:rsidR="00675FF3" w:rsidRPr="00542CF1">
        <w:rPr>
          <w:rFonts w:ascii="Trebuchet MS" w:eastAsia="Trebuchet MS" w:hAnsi="Trebuchet MS" w:cs="Trebuchet MS"/>
          <w:kern w:val="2"/>
          <w:lang w:val="en-GB" w:eastAsia="en-US"/>
          <w14:ligatures w14:val="standardContextual"/>
        </w:rPr>
        <w:t>t</w:t>
      </w:r>
      <w:r w:rsidR="007B65B9" w:rsidRPr="00542CF1">
        <w:rPr>
          <w:rFonts w:ascii="Trebuchet MS" w:eastAsia="Trebuchet MS" w:hAnsi="Trebuchet MS" w:cs="Trebuchet MS"/>
          <w:kern w:val="2"/>
          <w:lang w:val="en-GB" w:eastAsia="en-US"/>
          <w14:ligatures w14:val="standardContextual"/>
        </w:rPr>
        <w:t>eam</w:t>
      </w:r>
      <w:r w:rsidR="001B1DD6" w:rsidRPr="00542CF1">
        <w:rPr>
          <w:rFonts w:ascii="Trebuchet MS" w:eastAsia="Trebuchet MS" w:hAnsi="Trebuchet MS" w:cs="Trebuchet MS"/>
          <w:kern w:val="2"/>
          <w:lang w:val="en-GB" w:eastAsia="en-US"/>
          <w14:ligatures w14:val="standardContextual"/>
        </w:rPr>
        <w:t xml:space="preserve"> </w:t>
      </w:r>
      <w:r w:rsidRPr="00542CF1">
        <w:rPr>
          <w:rFonts w:ascii="Trebuchet MS" w:eastAsia="Trebuchet MS" w:hAnsi="Trebuchet MS" w:cs="Trebuchet MS"/>
          <w:kern w:val="2"/>
          <w:lang w:val="en-GB" w:eastAsia="en-US"/>
          <w14:ligatures w14:val="standardContextual"/>
        </w:rPr>
        <w:t>as the Applicant(s), Co-applicant(s) or</w:t>
      </w:r>
      <w:r w:rsidR="00584A21" w:rsidRPr="00542CF1">
        <w:rPr>
          <w:rFonts w:ascii="Trebuchet MS" w:eastAsia="Trebuchet MS" w:hAnsi="Trebuchet MS" w:cs="Trebuchet MS"/>
          <w:kern w:val="2"/>
          <w:lang w:val="en-GB" w:eastAsia="en-US"/>
          <w14:ligatures w14:val="standardContextual"/>
        </w:rPr>
        <w:t xml:space="preserve"> </w:t>
      </w:r>
      <w:r w:rsidRPr="00542CF1">
        <w:rPr>
          <w:rFonts w:ascii="Trebuchet MS" w:eastAsia="Trebuchet MS" w:hAnsi="Trebuchet MS" w:cs="Trebuchet MS"/>
          <w:kern w:val="2"/>
          <w:lang w:val="en-GB" w:eastAsia="en-US"/>
          <w14:ligatures w14:val="standardContextual"/>
        </w:rPr>
        <w:t>Project Partners</w:t>
      </w:r>
      <w:r w:rsidR="009035A6" w:rsidRPr="00542CF1">
        <w:rPr>
          <w:rFonts w:ascii="Trebuchet MS" w:eastAsia="Trebuchet MS" w:hAnsi="Trebuchet MS" w:cs="Trebuchet MS"/>
          <w:kern w:val="2"/>
          <w:lang w:val="en-GB" w:eastAsia="en-US"/>
          <w14:ligatures w14:val="standardContextual"/>
        </w:rPr>
        <w:t xml:space="preserve">. </w:t>
      </w:r>
      <w:r w:rsidRPr="00542CF1">
        <w:rPr>
          <w:rFonts w:ascii="Trebuchet MS" w:eastAsia="Trebuchet MS" w:hAnsi="Trebuchet MS" w:cs="Trebuchet MS"/>
          <w:kern w:val="2"/>
          <w:lang w:val="en-GB" w:eastAsia="en-US"/>
          <w14:ligatures w14:val="standardContextual"/>
        </w:rPr>
        <w:t>(see Appendix</w:t>
      </w:r>
      <w:r w:rsidR="00542CF1">
        <w:rPr>
          <w:rFonts w:ascii="Trebuchet MS" w:eastAsia="Trebuchet MS" w:hAnsi="Trebuchet MS" w:cs="Trebuchet MS"/>
          <w:kern w:val="2"/>
          <w:lang w:val="en-GB" w:eastAsia="en-US"/>
          <w14:ligatures w14:val="standardContextual"/>
        </w:rPr>
        <w:t xml:space="preserve"> for further details</w:t>
      </w:r>
      <w:r w:rsidRPr="00542CF1">
        <w:rPr>
          <w:rFonts w:ascii="Trebuchet MS" w:eastAsia="Trebuchet MS" w:hAnsi="Trebuchet MS" w:cs="Trebuchet MS"/>
          <w:kern w:val="2"/>
          <w:lang w:val="en-GB" w:eastAsia="en-US"/>
          <w14:ligatures w14:val="standardContextual"/>
        </w:rPr>
        <w:t>)</w:t>
      </w:r>
      <w:r w:rsidR="008A1792" w:rsidRPr="00542CF1">
        <w:rPr>
          <w:rFonts w:ascii="Trebuchet MS" w:eastAsia="Trebuchet MS" w:hAnsi="Trebuchet MS" w:cs="Trebuchet MS"/>
          <w:kern w:val="2"/>
          <w:lang w:val="en-GB" w:eastAsia="en-US"/>
          <w14:ligatures w14:val="standardContextual"/>
        </w:rPr>
        <w:t xml:space="preserve">  </w:t>
      </w:r>
    </w:p>
    <w:p w14:paraId="259080C8" w14:textId="615698CA" w:rsidR="00C47EDA" w:rsidRPr="00584A21" w:rsidRDefault="00C47EDA" w:rsidP="00C47EDA">
      <w:pPr>
        <w:numPr>
          <w:ilvl w:val="0"/>
          <w:numId w:val="7"/>
        </w:numPr>
        <w:spacing w:line="276" w:lineRule="auto"/>
        <w:rPr>
          <w:rFonts w:ascii="Trebuchet MS" w:eastAsia="Trebuchet MS" w:hAnsi="Trebuchet MS" w:cs="Trebuchet MS"/>
          <w:kern w:val="2"/>
          <w:lang w:val="en-GB" w:eastAsia="en-US"/>
          <w14:ligatures w14:val="standardContextual"/>
        </w:rPr>
      </w:pPr>
      <w:r w:rsidRPr="00584A21">
        <w:rPr>
          <w:rFonts w:ascii="Trebuchet MS" w:eastAsia="Trebuchet MS" w:hAnsi="Trebuchet MS" w:cs="Trebuchet MS"/>
          <w:kern w:val="2"/>
          <w:lang w:val="en-GB" w:eastAsia="en-US"/>
          <w14:ligatures w14:val="standardContextual"/>
        </w:rPr>
        <w:t>Wor</w:t>
      </w:r>
      <w:r w:rsidR="007B65B9" w:rsidRPr="00584A21">
        <w:rPr>
          <w:rFonts w:ascii="Trebuchet MS" w:eastAsia="Trebuchet MS" w:hAnsi="Trebuchet MS" w:cs="Trebuchet MS"/>
          <w:kern w:val="2"/>
          <w:lang w:val="en-GB" w:eastAsia="en-US"/>
          <w14:ligatures w14:val="standardContextual"/>
        </w:rPr>
        <w:t>ked</w:t>
      </w:r>
      <w:r w:rsidRPr="00584A21">
        <w:rPr>
          <w:rFonts w:ascii="Trebuchet MS" w:eastAsia="Trebuchet MS" w:hAnsi="Trebuchet MS" w:cs="Trebuchet MS"/>
          <w:kern w:val="2"/>
          <w:lang w:val="en-GB" w:eastAsia="en-US"/>
          <w14:ligatures w14:val="standardContextual"/>
        </w:rPr>
        <w:t xml:space="preserve"> closely with the Applicant(s) e.g. as a co-author or PhD supervisor within the last </w:t>
      </w:r>
      <w:r w:rsidR="007B65B9" w:rsidRPr="00584A21">
        <w:rPr>
          <w:rFonts w:ascii="Trebuchet MS" w:eastAsia="Trebuchet MS" w:hAnsi="Trebuchet MS" w:cs="Trebuchet MS"/>
          <w:kern w:val="2"/>
          <w:lang w:val="en-GB" w:eastAsia="en-US"/>
          <w14:ligatures w14:val="standardContextual"/>
        </w:rPr>
        <w:t>3</w:t>
      </w:r>
      <w:r w:rsidRPr="00584A21">
        <w:rPr>
          <w:rFonts w:ascii="Trebuchet MS" w:eastAsia="Trebuchet MS" w:hAnsi="Trebuchet MS" w:cs="Trebuchet MS"/>
          <w:kern w:val="2"/>
          <w:lang w:val="en-GB" w:eastAsia="en-US"/>
          <w14:ligatures w14:val="standardContextual"/>
        </w:rPr>
        <w:t xml:space="preserve"> year</w:t>
      </w:r>
      <w:r w:rsidR="00542CF1">
        <w:rPr>
          <w:rFonts w:ascii="Trebuchet MS" w:eastAsia="Trebuchet MS" w:hAnsi="Trebuchet MS" w:cs="Trebuchet MS"/>
          <w:kern w:val="2"/>
          <w:lang w:val="en-GB" w:eastAsia="en-US"/>
          <w14:ligatures w14:val="standardContextual"/>
        </w:rPr>
        <w:t>s. (</w:t>
      </w:r>
      <w:r w:rsidRPr="00584A21">
        <w:rPr>
          <w:rFonts w:ascii="Trebuchet MS" w:eastAsia="Trebuchet MS" w:hAnsi="Trebuchet MS" w:cs="Trebuchet MS"/>
          <w:kern w:val="2"/>
          <w:lang w:val="en-GB" w:eastAsia="en-US"/>
          <w14:ligatures w14:val="standardContextual"/>
        </w:rPr>
        <w:t>see Appendix</w:t>
      </w:r>
      <w:r w:rsidR="00542CF1">
        <w:rPr>
          <w:rFonts w:ascii="Trebuchet MS" w:eastAsia="Trebuchet MS" w:hAnsi="Trebuchet MS" w:cs="Trebuchet MS"/>
          <w:kern w:val="2"/>
          <w:lang w:val="en-GB" w:eastAsia="en-US"/>
          <w14:ligatures w14:val="standardContextual"/>
        </w:rPr>
        <w:t xml:space="preserve"> for further details</w:t>
      </w:r>
      <w:r w:rsidRPr="00584A21">
        <w:rPr>
          <w:rFonts w:ascii="Trebuchet MS" w:eastAsia="Trebuchet MS" w:hAnsi="Trebuchet MS" w:cs="Trebuchet MS"/>
          <w:kern w:val="2"/>
          <w:lang w:val="en-GB" w:eastAsia="en-US"/>
          <w14:ligatures w14:val="standardContextual"/>
        </w:rPr>
        <w:t>)</w:t>
      </w:r>
    </w:p>
    <w:p w14:paraId="33A936FF" w14:textId="77777777" w:rsidR="00C47EDA" w:rsidRPr="00576995" w:rsidRDefault="00C47EDA" w:rsidP="00C47EDA">
      <w:pPr>
        <w:spacing w:line="276" w:lineRule="auto"/>
        <w:rPr>
          <w:rFonts w:ascii="Trebuchet MS" w:eastAsia="Trebuchet MS" w:hAnsi="Trebuchet MS" w:cs="Trebuchet MS"/>
          <w:kern w:val="2"/>
          <w:lang w:val="en-GB" w:eastAsia="en-US"/>
          <w14:ligatures w14:val="standardContextual"/>
        </w:rPr>
      </w:pPr>
      <w:r w:rsidRPr="00576995">
        <w:rPr>
          <w:rFonts w:ascii="Trebuchet MS" w:eastAsia="Trebuchet MS" w:hAnsi="Trebuchet MS" w:cs="Trebuchet MS"/>
          <w:kern w:val="2"/>
          <w:lang w:val="en-GB" w:eastAsia="en-US"/>
          <w14:ligatures w14:val="standardContextual"/>
        </w:rPr>
        <w:t xml:space="preserve">If you are in any doubt as to whether one of these applies, please contact BRACE at </w:t>
      </w:r>
      <w:hyperlink r:id="rId5" w:history="1">
        <w:r w:rsidRPr="00576995">
          <w:rPr>
            <w:rFonts w:ascii="Trebuchet MS" w:eastAsia="Trebuchet MS" w:hAnsi="Trebuchet MS" w:cs="Trebuchet MS"/>
            <w:color w:val="467886"/>
            <w:kern w:val="2"/>
            <w:u w:val="single"/>
            <w:lang w:val="en-GB" w:eastAsia="en-US"/>
            <w14:ligatures w14:val="standardContextual"/>
          </w:rPr>
          <w:t>SAC@alzheimers-brace.org</w:t>
        </w:r>
      </w:hyperlink>
      <w:r w:rsidRPr="00576995">
        <w:rPr>
          <w:rFonts w:ascii="Trebuchet MS" w:eastAsia="Trebuchet MS" w:hAnsi="Trebuchet MS" w:cs="Trebuchet MS"/>
          <w:kern w:val="2"/>
          <w:lang w:val="en-GB" w:eastAsia="en-US"/>
          <w14:ligatures w14:val="standardContextual"/>
        </w:rPr>
        <w:t>  </w:t>
      </w:r>
    </w:p>
    <w:p w14:paraId="7DAFB345" w14:textId="7151FA58" w:rsidR="00C47EDA" w:rsidRDefault="00C47EDA" w:rsidP="00C47EDA">
      <w:pPr>
        <w:spacing w:line="276" w:lineRule="auto"/>
        <w:rPr>
          <w:rFonts w:ascii="Trebuchet MS" w:eastAsia="Trebuchet MS" w:hAnsi="Trebuchet MS" w:cs="Trebuchet MS"/>
          <w:kern w:val="2"/>
          <w:lang w:val="en-GB" w:eastAsia="en-US"/>
          <w14:ligatures w14:val="standardContextual"/>
        </w:rPr>
      </w:pPr>
    </w:p>
    <w:p w14:paraId="70FDF0C9" w14:textId="590B41BC"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1FE5A6BC" w14:textId="483A412E"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7DE3551A" w14:textId="1544CD05"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0B79F4FD" w14:textId="60B83BEA"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16DF6E15" w14:textId="148EC897"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44B1FBBB" w14:textId="7B131B95"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27161D7D" w14:textId="16760FB7"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4A45A803" w14:textId="6D4B4E55"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7D090B83" w14:textId="5F0B8B83"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58F40238" w14:textId="2406122F"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17F467DF" w14:textId="1641A4D7"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6F5D82E0" w14:textId="7172C31C"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5AB3ED33" w14:textId="439FAA40"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5F53223B" w14:textId="13550821"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2FD1FB74" w14:textId="47854299"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5E58C8FD" w14:textId="0F2370D9"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04889CD2" w14:textId="07F4E2A2"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58A7191F" w14:textId="77777777"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4631927B" w14:textId="76CD4F5F"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52955FB3" w14:textId="77777777"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0C1AF188" w14:textId="77777777" w:rsidR="003C1A67" w:rsidRDefault="003C1A67" w:rsidP="00176C0A">
      <w:pPr>
        <w:spacing w:line="276" w:lineRule="auto"/>
        <w:ind w:left="2160" w:firstLine="720"/>
        <w:rPr>
          <w:rFonts w:ascii="Trebuchet MS" w:eastAsia="Trebuchet MS" w:hAnsi="Trebuchet MS" w:cs="Trebuchet MS"/>
          <w:b/>
          <w:kern w:val="2"/>
          <w:sz w:val="32"/>
          <w:szCs w:val="32"/>
          <w:lang w:val="en-GB" w:eastAsia="en-US"/>
          <w14:ligatures w14:val="standardContextual"/>
        </w:rPr>
      </w:pPr>
    </w:p>
    <w:p w14:paraId="15391604" w14:textId="77777777" w:rsidR="003C1A67" w:rsidRDefault="003C1A67" w:rsidP="00176C0A">
      <w:pPr>
        <w:spacing w:line="276" w:lineRule="auto"/>
        <w:ind w:left="2160" w:firstLine="720"/>
        <w:rPr>
          <w:rFonts w:ascii="Trebuchet MS" w:eastAsia="Trebuchet MS" w:hAnsi="Trebuchet MS" w:cs="Trebuchet MS"/>
          <w:b/>
          <w:kern w:val="2"/>
          <w:sz w:val="32"/>
          <w:szCs w:val="32"/>
          <w:lang w:val="en-GB" w:eastAsia="en-US"/>
          <w14:ligatures w14:val="standardContextual"/>
        </w:rPr>
      </w:pPr>
    </w:p>
    <w:p w14:paraId="60D8ABE4" w14:textId="00B0AF13" w:rsidR="00BC7187" w:rsidRPr="00176C0A" w:rsidRDefault="00BC7187" w:rsidP="00896D0F">
      <w:pPr>
        <w:spacing w:line="276" w:lineRule="auto"/>
        <w:ind w:left="1440" w:firstLine="720"/>
        <w:rPr>
          <w:rFonts w:ascii="Trebuchet MS" w:eastAsia="Trebuchet MS" w:hAnsi="Trebuchet MS" w:cs="Trebuchet MS"/>
          <w:b/>
          <w:kern w:val="2"/>
          <w:sz w:val="32"/>
          <w:szCs w:val="32"/>
          <w:lang w:val="en-GB" w:eastAsia="en-US"/>
          <w14:ligatures w14:val="standardContextual"/>
        </w:rPr>
      </w:pPr>
      <w:r w:rsidRPr="00176C0A">
        <w:rPr>
          <w:rFonts w:ascii="Trebuchet MS" w:eastAsia="Trebuchet MS" w:hAnsi="Trebuchet MS" w:cs="Trebuchet MS"/>
          <w:b/>
          <w:kern w:val="2"/>
          <w:sz w:val="32"/>
          <w:szCs w:val="32"/>
          <w:lang w:val="en-GB" w:eastAsia="en-US"/>
          <w14:ligatures w14:val="standardContextual"/>
        </w:rPr>
        <w:t>BRACE CoI Declaration form</w:t>
      </w:r>
    </w:p>
    <w:p w14:paraId="0F1C41AB" w14:textId="77777777" w:rsidR="00BC7187" w:rsidRDefault="00BC7187" w:rsidP="00C47EDA">
      <w:pPr>
        <w:spacing w:line="276" w:lineRule="auto"/>
        <w:rPr>
          <w:rFonts w:ascii="Trebuchet MS" w:eastAsia="Trebuchet MS" w:hAnsi="Trebuchet MS" w:cs="Trebuchet MS"/>
          <w:kern w:val="2"/>
          <w:lang w:val="en-GB" w:eastAsia="en-US"/>
          <w14:ligatures w14:val="standardContextual"/>
        </w:rPr>
      </w:pPr>
    </w:p>
    <w:p w14:paraId="587D47B7" w14:textId="6CA70780" w:rsidR="00C47EDA" w:rsidRPr="00576995" w:rsidRDefault="00C47EDA" w:rsidP="00C47EDA">
      <w:pPr>
        <w:spacing w:line="276" w:lineRule="auto"/>
        <w:rPr>
          <w:rFonts w:ascii="Trebuchet MS" w:eastAsia="Trebuchet MS" w:hAnsi="Trebuchet MS" w:cs="Trebuchet MS"/>
          <w:kern w:val="2"/>
          <w:lang w:val="en-GB" w:eastAsia="en-US"/>
          <w14:ligatures w14:val="standardContextual"/>
        </w:rPr>
      </w:pPr>
      <w:r w:rsidRPr="00576995">
        <w:rPr>
          <w:rFonts w:ascii="Trebuchet MS" w:eastAsia="Trebuchet MS" w:hAnsi="Trebuchet MS" w:cs="Trebuchet MS"/>
          <w:kern w:val="2"/>
          <w:lang w:val="en-GB" w:eastAsia="en-US"/>
          <w14:ligatures w14:val="standardContextual"/>
        </w:rPr>
        <w:t>I confirm that I have reviewed the information provided and declare any actual, potential, or perceived conflicts of interest below:</w:t>
      </w:r>
    </w:p>
    <w:p w14:paraId="593515D0" w14:textId="77777777" w:rsidR="00C47EDA" w:rsidRPr="00576995" w:rsidRDefault="00C47EDA" w:rsidP="00C47EDA">
      <w:pPr>
        <w:spacing w:line="276" w:lineRule="auto"/>
        <w:rPr>
          <w:rFonts w:ascii="Trebuchet MS" w:eastAsia="Trebuchet MS" w:hAnsi="Trebuchet MS" w:cs="Trebuchet MS"/>
          <w:b/>
          <w:bCs/>
          <w:kern w:val="2"/>
          <w:lang w:val="en-GB" w:eastAsia="en-US"/>
          <w14:ligatures w14:val="standardContextual"/>
        </w:rPr>
      </w:pPr>
      <w:r w:rsidRPr="00576995">
        <w:rPr>
          <w:rFonts w:ascii="Aptos" w:eastAsia="Aptos" w:hAnsi="Aptos" w:cs="Times New Roman"/>
          <w:noProof/>
          <w:kern w:val="2"/>
          <w:lang w:val="en-GB" w:eastAsia="en-US"/>
          <w14:ligatures w14:val="standardContextual"/>
        </w:rPr>
        <mc:AlternateContent>
          <mc:Choice Requires="wps">
            <w:drawing>
              <wp:anchor distT="45720" distB="45720" distL="114300" distR="114300" simplePos="0" relativeHeight="251659264" behindDoc="0" locked="0" layoutInCell="1" allowOverlap="1" wp14:anchorId="69FDF957" wp14:editId="4F535E23">
                <wp:simplePos x="0" y="0"/>
                <wp:positionH relativeFrom="margin">
                  <wp:align>right</wp:align>
                </wp:positionH>
                <wp:positionV relativeFrom="paragraph">
                  <wp:posOffset>372745</wp:posOffset>
                </wp:positionV>
                <wp:extent cx="5710555" cy="775970"/>
                <wp:effectExtent l="0" t="0" r="23495" b="241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555" cy="775970"/>
                        </a:xfrm>
                        <a:prstGeom prst="rect">
                          <a:avLst/>
                        </a:prstGeom>
                        <a:solidFill>
                          <a:srgbClr val="FFFFFF"/>
                        </a:solidFill>
                        <a:ln w="9525">
                          <a:solidFill>
                            <a:srgbClr val="000000"/>
                          </a:solidFill>
                          <a:miter lim="800000"/>
                          <a:headEnd/>
                          <a:tailEnd/>
                        </a:ln>
                      </wps:spPr>
                      <wps:txbx>
                        <w:txbxContent>
                          <w:p w14:paraId="2388E3A1" w14:textId="77777777" w:rsidR="00C47EDA" w:rsidRDefault="00C47EDA" w:rsidP="00C47EDA"/>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FDF957" id="_x0000_t202" coordsize="21600,21600" o:spt="202" path="m,l,21600r21600,l21600,xe">
                <v:stroke joinstyle="miter"/>
                <v:path gradientshapeok="t" o:connecttype="rect"/>
              </v:shapetype>
              <v:shape id="Text Box 2" o:spid="_x0000_s1026" type="#_x0000_t202" style="position:absolute;margin-left:398.45pt;margin-top:29.35pt;width:449.65pt;height:61.1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">
                <v:textbox>
                  <w:txbxContent>
                    <w:p w14:paraId="2388E3A1" w14:textId="77777777" w:rsidR="00C47EDA" w:rsidRDefault="00C47EDA" w:rsidP="00C47EDA"/>
                  </w:txbxContent>
                </v:textbox>
                <w10:wrap type="square" anchorx="margin"/>
              </v:shape>
            </w:pict>
          </mc:Fallback>
        </mc:AlternateContent>
      </w:r>
      <w:r w:rsidRPr="00576995">
        <w:rPr>
          <w:rFonts w:ascii="Trebuchet MS" w:eastAsia="Trebuchet MS" w:hAnsi="Trebuchet MS" w:cs="Trebuchet MS"/>
          <w:b/>
          <w:bCs/>
          <w:kern w:val="2"/>
          <w:lang w:val="en-GB" w:eastAsia="en-US"/>
          <w14:ligatures w14:val="standardContextual"/>
        </w:rPr>
        <w:t>Please specify any conflicts of interest (if applicable):</w:t>
      </w:r>
    </w:p>
    <w:p w14:paraId="6492C0B3" w14:textId="77777777" w:rsidR="00C47EDA" w:rsidRPr="00576995" w:rsidRDefault="00C47EDA" w:rsidP="00C47EDA">
      <w:pPr>
        <w:spacing w:line="276" w:lineRule="auto"/>
        <w:rPr>
          <w:rFonts w:ascii="Trebuchet MS" w:eastAsia="Trebuchet MS" w:hAnsi="Trebuchet MS" w:cs="Trebuchet MS"/>
          <w:kern w:val="2"/>
          <w:lang w:val="en-GB" w:eastAsia="en-US"/>
          <w14:ligatures w14:val="standardContextual"/>
        </w:rPr>
      </w:pPr>
    </w:p>
    <w:p w14:paraId="6CF781B2" w14:textId="77777777" w:rsidR="00C47EDA" w:rsidRPr="00576995" w:rsidRDefault="00C47EDA" w:rsidP="00C47EDA">
      <w:pPr>
        <w:spacing w:line="276" w:lineRule="auto"/>
        <w:rPr>
          <w:rFonts w:ascii="Trebuchet MS" w:eastAsia="Trebuchet MS" w:hAnsi="Trebuchet MS" w:cs="Trebuchet MS"/>
          <w:kern w:val="2"/>
          <w:lang w:val="en-GB" w:eastAsia="en-US"/>
          <w14:ligatures w14:val="standardContextual"/>
        </w:rPr>
      </w:pPr>
      <w:r w:rsidRPr="00576995">
        <w:rPr>
          <w:rFonts w:ascii="Trebuchet MS" w:eastAsia="Trebuchet MS" w:hAnsi="Trebuchet MS" w:cs="Trebuchet MS"/>
          <w:kern w:val="2"/>
          <w:lang w:val="en-GB" w:eastAsia="en-US"/>
          <w14:ligatures w14:val="standardContextual"/>
        </w:rPr>
        <w:t>If no conflicts of interest exist, please indicate by checking the box below:</w:t>
      </w:r>
      <w:r w:rsidRPr="00576995">
        <w:rPr>
          <w:rFonts w:ascii="Aptos" w:eastAsia="Aptos" w:hAnsi="Aptos" w:cs="Times New Roman"/>
          <w:kern w:val="2"/>
          <w:lang w:val="en-GB" w:eastAsia="en-US"/>
          <w14:ligatures w14:val="standardContextual"/>
        </w:rPr>
        <w:br/>
      </w:r>
      <w:sdt>
        <w:sdtPr>
          <w:rPr>
            <w:rFonts w:ascii="Trebuchet MS" w:eastAsia="Trebuchet MS" w:hAnsi="Trebuchet MS" w:cs="Trebuchet MS"/>
            <w:kern w:val="2"/>
            <w:lang w:val="en-GB" w:eastAsia="en-US"/>
            <w14:ligatures w14:val="standardContextual"/>
          </w:rPr>
          <w:id w:val="1153571287"/>
          <w14:checkbox>
            <w14:checked w14:val="0"/>
            <w14:checkedState w14:val="2612" w14:font="MS Gothic"/>
            <w14:uncheckedState w14:val="2610" w14:font="MS Gothic"/>
          </w14:checkbox>
        </w:sdtPr>
        <w:sdtEndPr/>
        <w:sdtContent>
          <w:r w:rsidRPr="00576995">
            <w:rPr>
              <w:rFonts w:ascii="Segoe UI Symbol" w:eastAsia="Trebuchet MS" w:hAnsi="Segoe UI Symbol" w:cs="Segoe UI Symbol"/>
              <w:kern w:val="2"/>
              <w:lang w:val="en-GB" w:eastAsia="en-US"/>
              <w14:ligatures w14:val="standardContextual"/>
            </w:rPr>
            <w:t>☐</w:t>
          </w:r>
        </w:sdtContent>
      </w:sdt>
      <w:r w:rsidRPr="00576995">
        <w:rPr>
          <w:rFonts w:ascii="Trebuchet MS" w:eastAsia="Trebuchet MS" w:hAnsi="Trebuchet MS" w:cs="Trebuchet MS"/>
          <w:kern w:val="2"/>
          <w:lang w:val="en-GB" w:eastAsia="en-US"/>
          <w14:ligatures w14:val="standardContextual"/>
        </w:rPr>
        <w:t xml:space="preserve"> I have no conflicts of interest to declare.</w:t>
      </w:r>
    </w:p>
    <w:p w14:paraId="6E376E5D" w14:textId="77777777" w:rsidR="00C47EDA" w:rsidRDefault="00C47EDA" w:rsidP="00C47EDA">
      <w:pPr>
        <w:spacing w:line="276" w:lineRule="auto"/>
        <w:rPr>
          <w:rFonts w:ascii="Trebuchet MS" w:eastAsia="Trebuchet MS" w:hAnsi="Trebuchet MS" w:cs="Trebuchet MS"/>
          <w:b/>
          <w:bCs/>
          <w:sz w:val="32"/>
          <w:szCs w:val="32"/>
        </w:rPr>
      </w:pPr>
      <w:r w:rsidRPr="00576995">
        <w:rPr>
          <w:rFonts w:ascii="Trebuchet MS" w:eastAsia="Trebuchet MS" w:hAnsi="Trebuchet MS" w:cs="Trebuchet MS"/>
          <w:kern w:val="2"/>
          <w:lang w:val="en-GB" w:eastAsia="en-US"/>
          <w14:ligatures w14:val="standardContextual"/>
        </w:rPr>
        <w:t>I understand that by signing this form, I am certifying that the information provided is accurate to the best of my knowledge. If a conflict arises during the review process, I agree to promptly notify BRACE.</w:t>
      </w:r>
      <w:r w:rsidRPr="00576995">
        <w:rPr>
          <w:rFonts w:ascii="Aptos" w:eastAsia="Aptos" w:hAnsi="Aptos" w:cs="Times New Roman"/>
          <w:kern w:val="2"/>
          <w:lang w:val="en-GB" w:eastAsia="en-US"/>
          <w14:ligatures w14:val="standardContextual"/>
        </w:rPr>
        <w:br/>
      </w:r>
    </w:p>
    <w:p w14:paraId="5F91EAC8" w14:textId="77777777" w:rsidR="00C47EDA" w:rsidRDefault="00C47EDA" w:rsidP="00C47EDA">
      <w:pPr>
        <w:spacing w:line="276" w:lineRule="auto"/>
        <w:rPr>
          <w:rFonts w:ascii="Trebuchet MS" w:eastAsia="Trebuchet MS" w:hAnsi="Trebuchet MS" w:cs="Trebuchet MS"/>
          <w:kern w:val="2"/>
          <w:lang w:val="en-GB" w:eastAsia="en-US"/>
          <w14:ligatures w14:val="standardContextual"/>
        </w:rPr>
      </w:pPr>
    </w:p>
    <w:p w14:paraId="7BE8E460" w14:textId="77777777" w:rsidR="00C47EDA" w:rsidRPr="00576995" w:rsidRDefault="00C47EDA" w:rsidP="00C47EDA">
      <w:pPr>
        <w:spacing w:line="276" w:lineRule="auto"/>
        <w:rPr>
          <w:rFonts w:ascii="Trebuchet MS" w:eastAsia="Trebuchet MS" w:hAnsi="Trebuchet MS" w:cs="Trebuchet MS"/>
          <w:kern w:val="2"/>
          <w:lang w:val="en-GB" w:eastAsia="en-US"/>
          <w14:ligatures w14:val="standardContextual"/>
        </w:rPr>
      </w:pPr>
    </w:p>
    <w:p w14:paraId="308E4265" w14:textId="77777777" w:rsidR="00C47EDA" w:rsidRPr="00576995" w:rsidRDefault="00C47EDA" w:rsidP="00C47EDA">
      <w:pPr>
        <w:spacing w:line="276" w:lineRule="auto"/>
        <w:rPr>
          <w:rFonts w:ascii="Trebuchet MS" w:eastAsia="Trebuchet MS" w:hAnsi="Trebuchet MS" w:cs="Trebuchet MS"/>
          <w:kern w:val="2"/>
          <w:lang w:val="en-GB" w:eastAsia="en-US"/>
          <w14:ligatures w14:val="standardContextual"/>
        </w:rPr>
      </w:pPr>
      <w:r w:rsidRPr="00576995">
        <w:rPr>
          <w:rFonts w:ascii="Trebuchet MS" w:eastAsia="Trebuchet MS" w:hAnsi="Trebuchet MS" w:cs="Trebuchet MS"/>
          <w:b/>
          <w:bCs/>
          <w:kern w:val="2"/>
          <w:lang w:val="en-GB" w:eastAsia="en-US"/>
          <w14:ligatures w14:val="standardContextual"/>
        </w:rPr>
        <w:t>Signature:</w:t>
      </w:r>
      <w:r w:rsidRPr="00576995">
        <w:rPr>
          <w:rFonts w:ascii="Trebuchet MS" w:eastAsia="Trebuchet MS" w:hAnsi="Trebuchet MS" w:cs="Trebuchet MS"/>
          <w:kern w:val="2"/>
          <w:lang w:val="en-GB" w:eastAsia="en-US"/>
          <w14:ligatures w14:val="standardContextual"/>
        </w:rPr>
        <w:t xml:space="preserve"> ______________________________________</w:t>
      </w:r>
      <w:r w:rsidRPr="00576995">
        <w:rPr>
          <w:rFonts w:ascii="Aptos" w:eastAsia="Aptos" w:hAnsi="Aptos" w:cs="Times New Roman"/>
          <w:kern w:val="2"/>
          <w:lang w:val="en-GB" w:eastAsia="en-US"/>
          <w14:ligatures w14:val="standardContextual"/>
        </w:rPr>
        <w:br/>
      </w:r>
    </w:p>
    <w:p w14:paraId="5C95D88F" w14:textId="77777777" w:rsidR="00C47EDA" w:rsidRPr="00576995" w:rsidRDefault="00C47EDA" w:rsidP="00C47EDA">
      <w:pPr>
        <w:spacing w:line="276" w:lineRule="auto"/>
        <w:rPr>
          <w:rFonts w:ascii="Trebuchet MS" w:eastAsia="Trebuchet MS" w:hAnsi="Trebuchet MS" w:cs="Trebuchet MS"/>
          <w:kern w:val="2"/>
          <w:lang w:val="en-GB" w:eastAsia="en-US"/>
          <w14:ligatures w14:val="standardContextual"/>
        </w:rPr>
      </w:pPr>
      <w:r w:rsidRPr="00576995">
        <w:rPr>
          <w:rFonts w:ascii="Trebuchet MS" w:eastAsia="Trebuchet MS" w:hAnsi="Trebuchet MS" w:cs="Trebuchet MS"/>
          <w:b/>
          <w:bCs/>
          <w:kern w:val="2"/>
          <w:lang w:val="en-GB" w:eastAsia="en-US"/>
          <w14:ligatures w14:val="standardContextual"/>
        </w:rPr>
        <w:t>Name (Printed):</w:t>
      </w:r>
      <w:r w:rsidRPr="00576995">
        <w:rPr>
          <w:rFonts w:ascii="Trebuchet MS" w:eastAsia="Trebuchet MS" w:hAnsi="Trebuchet MS" w:cs="Trebuchet MS"/>
          <w:kern w:val="2"/>
          <w:lang w:val="en-GB" w:eastAsia="en-US"/>
          <w14:ligatures w14:val="standardContextual"/>
        </w:rPr>
        <w:t xml:space="preserve"> __________________________________</w:t>
      </w:r>
    </w:p>
    <w:p w14:paraId="7BA1C4CE" w14:textId="77777777" w:rsidR="00C47EDA" w:rsidRPr="00576995" w:rsidRDefault="00C47EDA" w:rsidP="00C47EDA">
      <w:pPr>
        <w:spacing w:line="276" w:lineRule="auto"/>
        <w:rPr>
          <w:rFonts w:ascii="Trebuchet MS" w:eastAsia="Trebuchet MS" w:hAnsi="Trebuchet MS" w:cs="Trebuchet MS"/>
          <w:kern w:val="2"/>
          <w:lang w:val="en-GB" w:eastAsia="en-US"/>
          <w14:ligatures w14:val="standardContextual"/>
        </w:rPr>
      </w:pPr>
      <w:r w:rsidRPr="00576995">
        <w:rPr>
          <w:rFonts w:ascii="Trebuchet MS" w:eastAsia="Trebuchet MS" w:hAnsi="Trebuchet MS" w:cs="Trebuchet MS"/>
          <w:b/>
          <w:bCs/>
          <w:kern w:val="2"/>
          <w:lang w:val="en-GB" w:eastAsia="en-US"/>
          <w14:ligatures w14:val="standardContextual"/>
        </w:rPr>
        <w:t>Date:</w:t>
      </w:r>
      <w:r w:rsidRPr="00576995">
        <w:rPr>
          <w:rFonts w:ascii="Trebuchet MS" w:eastAsia="Trebuchet MS" w:hAnsi="Trebuchet MS" w:cs="Trebuchet MS"/>
          <w:kern w:val="2"/>
          <w:lang w:val="en-GB" w:eastAsia="en-US"/>
          <w14:ligatures w14:val="standardContextual"/>
        </w:rPr>
        <w:t xml:space="preserve"> ________________________</w:t>
      </w:r>
    </w:p>
    <w:p w14:paraId="08081165" w14:textId="77777777" w:rsidR="00C47EDA" w:rsidRPr="00576995" w:rsidRDefault="00C47EDA" w:rsidP="00C47EDA">
      <w:pPr>
        <w:spacing w:line="276" w:lineRule="auto"/>
        <w:rPr>
          <w:rFonts w:ascii="Trebuchet MS" w:eastAsia="Trebuchet MS" w:hAnsi="Trebuchet MS" w:cs="Trebuchet MS"/>
          <w:kern w:val="2"/>
          <w:lang w:val="en-GB" w:eastAsia="en-US"/>
          <w14:ligatures w14:val="standardContextual"/>
        </w:rPr>
      </w:pPr>
    </w:p>
    <w:p w14:paraId="388FFB3A" w14:textId="77777777" w:rsidR="00C47EDA" w:rsidRDefault="00C47EDA" w:rsidP="00C47EDA">
      <w:pPr>
        <w:spacing w:line="276" w:lineRule="auto"/>
        <w:rPr>
          <w:rFonts w:ascii="Trebuchet MS" w:eastAsia="Trebuchet MS" w:hAnsi="Trebuchet MS" w:cs="Trebuchet MS"/>
          <w:b/>
          <w:bCs/>
          <w:sz w:val="32"/>
          <w:szCs w:val="32"/>
        </w:rPr>
      </w:pPr>
    </w:p>
    <w:p w14:paraId="06A5A801" w14:textId="77777777" w:rsidR="00C47EDA" w:rsidRDefault="00C47EDA" w:rsidP="00C47EDA">
      <w:pPr>
        <w:spacing w:line="276" w:lineRule="auto"/>
        <w:rPr>
          <w:rFonts w:ascii="Trebuchet MS" w:eastAsia="Trebuchet MS" w:hAnsi="Trebuchet MS" w:cs="Trebuchet MS"/>
          <w:b/>
          <w:bCs/>
          <w:sz w:val="32"/>
          <w:szCs w:val="32"/>
        </w:rPr>
      </w:pPr>
    </w:p>
    <w:p w14:paraId="2735B713" w14:textId="77777777" w:rsidR="00C47EDA" w:rsidRDefault="00C47EDA" w:rsidP="00C47EDA">
      <w:pPr>
        <w:spacing w:line="276" w:lineRule="auto"/>
        <w:rPr>
          <w:rFonts w:ascii="Trebuchet MS" w:eastAsia="Trebuchet MS" w:hAnsi="Trebuchet MS" w:cs="Trebuchet MS"/>
          <w:color w:val="000000" w:themeColor="text1"/>
        </w:rPr>
      </w:pPr>
    </w:p>
    <w:p w14:paraId="3612229D" w14:textId="1D7BA3EA" w:rsidR="00BC7187" w:rsidRDefault="00BC7187" w:rsidP="00C47EDA">
      <w:pPr>
        <w:spacing w:line="276" w:lineRule="auto"/>
        <w:rPr>
          <w:rFonts w:ascii="Trebuchet MS" w:eastAsia="Trebuchet MS" w:hAnsi="Trebuchet MS" w:cs="Trebuchet MS"/>
          <w:color w:val="000000" w:themeColor="text1"/>
        </w:rPr>
      </w:pPr>
    </w:p>
    <w:p w14:paraId="2B4BFFD5" w14:textId="1DA24E38" w:rsidR="00BC7187" w:rsidRDefault="00BC7187" w:rsidP="00C47EDA">
      <w:pPr>
        <w:spacing w:line="276" w:lineRule="auto"/>
        <w:rPr>
          <w:rFonts w:ascii="Trebuchet MS" w:eastAsia="Trebuchet MS" w:hAnsi="Trebuchet MS" w:cs="Trebuchet MS"/>
          <w:color w:val="000000" w:themeColor="text1"/>
        </w:rPr>
      </w:pPr>
    </w:p>
    <w:p w14:paraId="769F8AE3" w14:textId="61A030C8" w:rsidR="00BC7187" w:rsidRDefault="00BC7187" w:rsidP="00C47EDA">
      <w:pPr>
        <w:spacing w:line="276" w:lineRule="auto"/>
        <w:rPr>
          <w:rFonts w:ascii="Trebuchet MS" w:eastAsia="Trebuchet MS" w:hAnsi="Trebuchet MS" w:cs="Trebuchet MS"/>
          <w:color w:val="000000" w:themeColor="text1"/>
        </w:rPr>
      </w:pPr>
    </w:p>
    <w:p w14:paraId="597C4E7C" w14:textId="77777777" w:rsidR="00BC7187" w:rsidRDefault="00BC7187" w:rsidP="00C47EDA">
      <w:pPr>
        <w:spacing w:line="276" w:lineRule="auto"/>
        <w:rPr>
          <w:rFonts w:ascii="Trebuchet MS" w:eastAsia="Trebuchet MS" w:hAnsi="Trebuchet MS" w:cs="Trebuchet MS"/>
          <w:color w:val="000000" w:themeColor="text1"/>
        </w:rPr>
      </w:pPr>
    </w:p>
    <w:p w14:paraId="52BD1B15" w14:textId="6F2D2301" w:rsidR="00C47EDA" w:rsidRPr="00BC7187" w:rsidRDefault="00C47EDA" w:rsidP="00C47EDA">
      <w:pPr>
        <w:spacing w:line="276" w:lineRule="auto"/>
        <w:rPr>
          <w:rFonts w:ascii="Trebuchet MS" w:eastAsia="Trebuchet MS" w:hAnsi="Trebuchet MS" w:cs="Trebuchet MS"/>
          <w:b/>
          <w:color w:val="000000" w:themeColor="text1"/>
        </w:rPr>
      </w:pPr>
      <w:r w:rsidRPr="00BC7187">
        <w:rPr>
          <w:rFonts w:ascii="Trebuchet MS" w:eastAsia="Trebuchet MS" w:hAnsi="Trebuchet MS" w:cs="Trebuchet MS"/>
          <w:b/>
          <w:color w:val="000000" w:themeColor="text1"/>
        </w:rPr>
        <w:t xml:space="preserve">Appendix </w:t>
      </w:r>
      <w:r w:rsidR="00BC7187" w:rsidRPr="00BC7187">
        <w:rPr>
          <w:rFonts w:ascii="Trebuchet MS" w:eastAsia="Trebuchet MS" w:hAnsi="Trebuchet MS" w:cs="Trebuchet MS"/>
          <w:b/>
          <w:color w:val="000000" w:themeColor="text1"/>
        </w:rPr>
        <w:t xml:space="preserve">1 </w:t>
      </w:r>
      <w:r w:rsidRPr="00BC7187">
        <w:rPr>
          <w:rFonts w:ascii="Trebuchet MS" w:eastAsia="Trebuchet MS" w:hAnsi="Trebuchet MS" w:cs="Trebuchet MS"/>
          <w:b/>
          <w:color w:val="000000" w:themeColor="text1"/>
        </w:rPr>
        <w:t xml:space="preserve">- </w:t>
      </w:r>
    </w:p>
    <w:p w14:paraId="6FB78A05" w14:textId="54ED6A2E" w:rsidR="00BC7187" w:rsidRDefault="00BC7187" w:rsidP="00BC7187">
      <w:pPr>
        <w:spacing w:line="276" w:lineRule="auto"/>
        <w:rPr>
          <w:rFonts w:ascii="Trebuchet MS" w:eastAsia="Trebuchet MS" w:hAnsi="Trebuchet MS" w:cs="Trebuchet MS"/>
          <w:color w:val="000000" w:themeColor="text1"/>
        </w:rPr>
      </w:pPr>
      <w:r w:rsidRPr="21F09078">
        <w:rPr>
          <w:rFonts w:ascii="Trebuchet MS" w:eastAsia="Trebuchet MS" w:hAnsi="Trebuchet MS" w:cs="Trebuchet MS"/>
          <w:color w:val="000000" w:themeColor="text1"/>
        </w:rPr>
        <w:t xml:space="preserve">SAC members who are in the same </w:t>
      </w:r>
      <w:r w:rsidR="00FD717A" w:rsidRPr="00584A21">
        <w:rPr>
          <w:rFonts w:ascii="Trebuchet MS" w:eastAsia="Trebuchet MS" w:hAnsi="Trebuchet MS" w:cs="Trebuchet MS"/>
        </w:rPr>
        <w:t xml:space="preserve">research team </w:t>
      </w:r>
      <w:r w:rsidRPr="00584A21">
        <w:rPr>
          <w:rFonts w:ascii="Trebuchet MS" w:eastAsia="Trebuchet MS" w:hAnsi="Trebuchet MS" w:cs="Trebuchet MS"/>
        </w:rPr>
        <w:t xml:space="preserve">as an </w:t>
      </w:r>
      <w:r w:rsidRPr="21F09078">
        <w:rPr>
          <w:rFonts w:ascii="Trebuchet MS" w:eastAsia="Trebuchet MS" w:hAnsi="Trebuchet MS" w:cs="Trebuchet MS"/>
          <w:color w:val="000000" w:themeColor="text1"/>
        </w:rPr>
        <w:t xml:space="preserve">applicant or co-applicant or who have worked closely with them in the past </w:t>
      </w:r>
      <w:r w:rsidR="00675FF3">
        <w:rPr>
          <w:rFonts w:ascii="Trebuchet MS" w:eastAsia="Trebuchet MS" w:hAnsi="Trebuchet MS" w:cs="Trebuchet MS"/>
          <w:color w:val="000000" w:themeColor="text1"/>
        </w:rPr>
        <w:t xml:space="preserve">3 </w:t>
      </w:r>
      <w:r w:rsidRPr="21F09078">
        <w:rPr>
          <w:rFonts w:ascii="Trebuchet MS" w:eastAsia="Trebuchet MS" w:hAnsi="Trebuchet MS" w:cs="Trebuchet MS"/>
          <w:color w:val="000000" w:themeColor="text1"/>
        </w:rPr>
        <w:t>years will not triage the application. They should leave the SAC meeting during the discussion of that application and will not provide a score for the conflicted application.</w:t>
      </w:r>
    </w:p>
    <w:p w14:paraId="25FB8DD3" w14:textId="196EBF9B" w:rsidR="00C47EDA" w:rsidRDefault="00C47EDA" w:rsidP="00C47EDA">
      <w:pPr>
        <w:spacing w:line="276" w:lineRule="auto"/>
        <w:rPr>
          <w:rFonts w:ascii="Trebuchet MS" w:eastAsia="Trebuchet MS" w:hAnsi="Trebuchet MS" w:cs="Trebuchet MS"/>
          <w:color w:val="000000" w:themeColor="text1"/>
        </w:rPr>
      </w:pPr>
      <w:r w:rsidRPr="21F09078">
        <w:rPr>
          <w:rFonts w:ascii="Trebuchet MS" w:eastAsia="Trebuchet MS" w:hAnsi="Trebuchet MS" w:cs="Trebuchet MS"/>
          <w:color w:val="000000" w:themeColor="text1"/>
        </w:rPr>
        <w:t xml:space="preserve">SAC members who are at the same university as an applicant or co-applicant but </w:t>
      </w:r>
      <w:r w:rsidRPr="004B2634">
        <w:rPr>
          <w:rFonts w:ascii="Trebuchet MS" w:eastAsia="Trebuchet MS" w:hAnsi="Trebuchet MS" w:cs="Trebuchet MS"/>
          <w:b/>
          <w:color w:val="000000" w:themeColor="text1"/>
        </w:rPr>
        <w:t>not</w:t>
      </w:r>
      <w:r w:rsidRPr="21F09078">
        <w:rPr>
          <w:rFonts w:ascii="Trebuchet MS" w:eastAsia="Trebuchet MS" w:hAnsi="Trebuchet MS" w:cs="Trebuchet MS"/>
          <w:color w:val="000000" w:themeColor="text1"/>
        </w:rPr>
        <w:t xml:space="preserve"> in the same </w:t>
      </w:r>
      <w:r w:rsidR="00896D0F">
        <w:rPr>
          <w:rFonts w:ascii="Trebuchet MS" w:eastAsia="Trebuchet MS" w:hAnsi="Trebuchet MS" w:cs="Trebuchet MS"/>
          <w:color w:val="000000" w:themeColor="text1"/>
        </w:rPr>
        <w:t xml:space="preserve">research team </w:t>
      </w:r>
      <w:r w:rsidRPr="21F09078">
        <w:rPr>
          <w:rFonts w:ascii="Trebuchet MS" w:eastAsia="Trebuchet MS" w:hAnsi="Trebuchet MS" w:cs="Trebuchet MS"/>
          <w:color w:val="000000" w:themeColor="text1"/>
        </w:rPr>
        <w:t>will not participate in triage of the application. They can participate in the discussion of the application in the SAC but will not score the conflicted application during the SAC meeting</w:t>
      </w:r>
      <w:r>
        <w:rPr>
          <w:rFonts w:ascii="Trebuchet MS" w:eastAsia="Trebuchet MS" w:hAnsi="Trebuchet MS" w:cs="Trebuchet MS"/>
          <w:color w:val="000000" w:themeColor="text1"/>
        </w:rPr>
        <w:t>.</w:t>
      </w:r>
      <w:r w:rsidR="003D601E">
        <w:rPr>
          <w:rFonts w:ascii="Trebuchet MS" w:eastAsia="Trebuchet MS" w:hAnsi="Trebuchet MS" w:cs="Trebuchet MS"/>
          <w:color w:val="000000" w:themeColor="text1"/>
        </w:rPr>
        <w:t>*</w:t>
      </w:r>
    </w:p>
    <w:p w14:paraId="4DC3C233" w14:textId="7914DF59" w:rsidR="00C47EDA" w:rsidRDefault="00C47EDA" w:rsidP="00C47EDA">
      <w:pPr>
        <w:spacing w:line="276" w:lineRule="auto"/>
        <w:rPr>
          <w:rFonts w:ascii="Trebuchet MS" w:eastAsia="Trebuchet MS" w:hAnsi="Trebuchet MS" w:cs="Trebuchet MS"/>
          <w:color w:val="000000" w:themeColor="text1"/>
        </w:rPr>
      </w:pPr>
      <w:r w:rsidRPr="21F09078">
        <w:rPr>
          <w:rFonts w:ascii="Trebuchet MS" w:eastAsia="Trebuchet MS" w:hAnsi="Trebuchet MS" w:cs="Trebuchet MS"/>
          <w:color w:val="000000" w:themeColor="text1"/>
        </w:rPr>
        <w:t xml:space="preserve">SAC members who are closely related to or a close friend of an applicant or co-applicant will not participate in triage </w:t>
      </w:r>
      <w:r>
        <w:rPr>
          <w:rFonts w:ascii="Trebuchet MS" w:eastAsia="Trebuchet MS" w:hAnsi="Trebuchet MS" w:cs="Trebuchet MS"/>
          <w:color w:val="000000" w:themeColor="text1"/>
        </w:rPr>
        <w:t xml:space="preserve">and </w:t>
      </w:r>
      <w:r w:rsidRPr="21F09078">
        <w:rPr>
          <w:rFonts w:ascii="Trebuchet MS" w:eastAsia="Trebuchet MS" w:hAnsi="Trebuchet MS" w:cs="Trebuchet MS"/>
          <w:color w:val="000000" w:themeColor="text1"/>
        </w:rPr>
        <w:t>will be excluded from the discussion at the SAC and</w:t>
      </w:r>
      <w:r>
        <w:rPr>
          <w:rFonts w:ascii="Trebuchet MS" w:eastAsia="Trebuchet MS" w:hAnsi="Trebuchet MS" w:cs="Trebuchet MS"/>
          <w:color w:val="000000" w:themeColor="text1"/>
        </w:rPr>
        <w:t xml:space="preserve"> will not score </w:t>
      </w:r>
      <w:r w:rsidRPr="21F09078">
        <w:rPr>
          <w:rFonts w:ascii="Trebuchet MS" w:eastAsia="Trebuchet MS" w:hAnsi="Trebuchet MS" w:cs="Trebuchet MS"/>
          <w:color w:val="000000" w:themeColor="text1"/>
        </w:rPr>
        <w:t>the application.</w:t>
      </w:r>
    </w:p>
    <w:p w14:paraId="30C94D3F" w14:textId="39503DAA" w:rsidR="00C47EDA" w:rsidRDefault="00C47EDA" w:rsidP="00C47EDA">
      <w:pPr>
        <w:spacing w:line="276" w:lineRule="auto"/>
        <w:rPr>
          <w:rFonts w:ascii="Trebuchet MS" w:eastAsia="Trebuchet MS" w:hAnsi="Trebuchet MS" w:cs="Trebuchet MS"/>
          <w:color w:val="000000" w:themeColor="text1"/>
        </w:rPr>
      </w:pPr>
      <w:r>
        <w:rPr>
          <w:rFonts w:ascii="Trebuchet MS" w:eastAsia="Trebuchet MS" w:hAnsi="Trebuchet MS" w:cs="Trebuchet MS"/>
          <w:color w:val="000000" w:themeColor="text1"/>
        </w:rPr>
        <w:t xml:space="preserve">Reviewers </w:t>
      </w:r>
      <w:r w:rsidRPr="21F09078">
        <w:rPr>
          <w:rFonts w:ascii="Trebuchet MS" w:eastAsia="Trebuchet MS" w:hAnsi="Trebuchet MS" w:cs="Trebuchet MS"/>
          <w:color w:val="000000" w:themeColor="text1"/>
        </w:rPr>
        <w:t xml:space="preserve">who </w:t>
      </w:r>
      <w:r w:rsidRPr="00584A21">
        <w:rPr>
          <w:rFonts w:ascii="Trebuchet MS" w:eastAsia="Trebuchet MS" w:hAnsi="Trebuchet MS" w:cs="Trebuchet MS"/>
        </w:rPr>
        <w:t xml:space="preserve">are </w:t>
      </w:r>
      <w:r w:rsidR="00AB4197" w:rsidRPr="00584A21">
        <w:rPr>
          <w:rFonts w:ascii="Trebuchet MS" w:eastAsia="Trebuchet MS" w:hAnsi="Trebuchet MS" w:cs="Trebuchet MS"/>
        </w:rPr>
        <w:t xml:space="preserve">in the same </w:t>
      </w:r>
      <w:r w:rsidR="00CA6005" w:rsidRPr="00584A21">
        <w:rPr>
          <w:rFonts w:ascii="Trebuchet MS" w:eastAsia="Trebuchet MS" w:hAnsi="Trebuchet MS" w:cs="Trebuchet MS"/>
        </w:rPr>
        <w:t xml:space="preserve">research </w:t>
      </w:r>
      <w:r w:rsidR="00AB4197" w:rsidRPr="00584A21">
        <w:rPr>
          <w:rFonts w:ascii="Trebuchet MS" w:eastAsia="Trebuchet MS" w:hAnsi="Trebuchet MS" w:cs="Trebuchet MS"/>
        </w:rPr>
        <w:t xml:space="preserve">team as </w:t>
      </w:r>
      <w:r w:rsidR="00CA6005" w:rsidRPr="00584A21">
        <w:rPr>
          <w:rFonts w:ascii="Trebuchet MS" w:eastAsia="Trebuchet MS" w:hAnsi="Trebuchet MS" w:cs="Trebuchet MS"/>
        </w:rPr>
        <w:t xml:space="preserve">an </w:t>
      </w:r>
      <w:r w:rsidR="00AB4197" w:rsidRPr="00584A21">
        <w:rPr>
          <w:rFonts w:ascii="Trebuchet MS" w:eastAsia="Trebuchet MS" w:hAnsi="Trebuchet MS" w:cs="Trebuchet MS"/>
        </w:rPr>
        <w:t>applican</w:t>
      </w:r>
      <w:r w:rsidR="00CA6005" w:rsidRPr="00584A21">
        <w:rPr>
          <w:rFonts w:ascii="Trebuchet MS" w:eastAsia="Trebuchet MS" w:hAnsi="Trebuchet MS" w:cs="Trebuchet MS"/>
        </w:rPr>
        <w:t xml:space="preserve">t or </w:t>
      </w:r>
      <w:r w:rsidRPr="21F09078">
        <w:rPr>
          <w:rFonts w:ascii="Trebuchet MS" w:eastAsia="Trebuchet MS" w:hAnsi="Trebuchet MS" w:cs="Trebuchet MS"/>
          <w:color w:val="000000" w:themeColor="text1"/>
        </w:rPr>
        <w:t xml:space="preserve">closely related or a close friend of an applicant or co-applicant </w:t>
      </w:r>
      <w:r>
        <w:rPr>
          <w:rFonts w:ascii="Trebuchet MS" w:eastAsia="Trebuchet MS" w:hAnsi="Trebuchet MS" w:cs="Trebuchet MS"/>
          <w:color w:val="000000" w:themeColor="text1"/>
        </w:rPr>
        <w:t xml:space="preserve">should decline to review on the CoI form. </w:t>
      </w:r>
    </w:p>
    <w:p w14:paraId="565A8091" w14:textId="1DC92E95" w:rsidR="00896D0F" w:rsidRDefault="00896D0F" w:rsidP="00C47EDA">
      <w:pPr>
        <w:spacing w:line="276" w:lineRule="auto"/>
        <w:rPr>
          <w:rFonts w:ascii="Trebuchet MS" w:eastAsia="Trebuchet MS" w:hAnsi="Trebuchet MS" w:cs="Trebuchet MS"/>
          <w:color w:val="000000" w:themeColor="text1"/>
        </w:rPr>
      </w:pPr>
      <w:r>
        <w:rPr>
          <w:rFonts w:ascii="Trebuchet MS" w:eastAsia="Trebuchet MS" w:hAnsi="Trebuchet MS" w:cs="Trebuchet MS"/>
          <w:color w:val="000000" w:themeColor="text1"/>
        </w:rPr>
        <w:t>*see exceptions below (Appendix 2)</w:t>
      </w:r>
    </w:p>
    <w:p w14:paraId="0BF2AF3C" w14:textId="77777777" w:rsidR="00BC7187" w:rsidRDefault="00BC7187" w:rsidP="00BC7187">
      <w:pPr>
        <w:rPr>
          <w:b/>
          <w:sz w:val="32"/>
          <w:szCs w:val="32"/>
        </w:rPr>
      </w:pPr>
    </w:p>
    <w:p w14:paraId="49CEAE27" w14:textId="77777777" w:rsidR="00BC7187" w:rsidRDefault="00BC7187" w:rsidP="00BC7187">
      <w:pPr>
        <w:rPr>
          <w:b/>
          <w:sz w:val="32"/>
          <w:szCs w:val="32"/>
        </w:rPr>
      </w:pPr>
    </w:p>
    <w:p w14:paraId="109F01D2" w14:textId="77777777" w:rsidR="00BC7187" w:rsidRDefault="00BC7187" w:rsidP="00BC7187">
      <w:pPr>
        <w:rPr>
          <w:b/>
          <w:sz w:val="32"/>
          <w:szCs w:val="32"/>
        </w:rPr>
      </w:pPr>
    </w:p>
    <w:p w14:paraId="2C7078DE" w14:textId="77777777" w:rsidR="00BC7187" w:rsidRDefault="00BC7187" w:rsidP="00BC7187">
      <w:pPr>
        <w:rPr>
          <w:b/>
          <w:sz w:val="32"/>
          <w:szCs w:val="32"/>
        </w:rPr>
      </w:pPr>
    </w:p>
    <w:p w14:paraId="1C64C68E" w14:textId="77777777" w:rsidR="00BC7187" w:rsidRDefault="00BC7187" w:rsidP="00BC7187">
      <w:pPr>
        <w:rPr>
          <w:b/>
          <w:sz w:val="32"/>
          <w:szCs w:val="32"/>
        </w:rPr>
      </w:pPr>
    </w:p>
    <w:p w14:paraId="2F5B3022" w14:textId="77777777" w:rsidR="00542CF1" w:rsidRDefault="00542CF1" w:rsidP="00BC7187">
      <w:pPr>
        <w:rPr>
          <w:b/>
        </w:rPr>
      </w:pPr>
    </w:p>
    <w:p w14:paraId="29761FC1" w14:textId="77777777" w:rsidR="00542CF1" w:rsidRDefault="00542CF1" w:rsidP="00BC7187">
      <w:pPr>
        <w:rPr>
          <w:b/>
        </w:rPr>
      </w:pPr>
    </w:p>
    <w:p w14:paraId="5D6BC997" w14:textId="77777777" w:rsidR="00542CF1" w:rsidRDefault="00542CF1" w:rsidP="00BC7187">
      <w:pPr>
        <w:rPr>
          <w:b/>
        </w:rPr>
      </w:pPr>
    </w:p>
    <w:p w14:paraId="007B8296" w14:textId="77777777" w:rsidR="00542CF1" w:rsidRDefault="00542CF1" w:rsidP="00BC7187">
      <w:pPr>
        <w:rPr>
          <w:b/>
        </w:rPr>
      </w:pPr>
    </w:p>
    <w:p w14:paraId="6C531B5F" w14:textId="77777777" w:rsidR="00542CF1" w:rsidRDefault="00542CF1" w:rsidP="00BC7187">
      <w:pPr>
        <w:rPr>
          <w:b/>
        </w:rPr>
      </w:pPr>
    </w:p>
    <w:p w14:paraId="61853E0F" w14:textId="77777777" w:rsidR="00542CF1" w:rsidRDefault="00542CF1" w:rsidP="00BC7187">
      <w:pPr>
        <w:rPr>
          <w:b/>
        </w:rPr>
      </w:pPr>
    </w:p>
    <w:p w14:paraId="3BC600F0" w14:textId="29273E14" w:rsidR="00BC7187" w:rsidRPr="00BC7187" w:rsidRDefault="00BC7187" w:rsidP="00BC7187">
      <w:r w:rsidRPr="00BC7187">
        <w:rPr>
          <w:b/>
        </w:rPr>
        <w:lastRenderedPageBreak/>
        <w:t>Appendix 2 - BRACE SAC Conflicts of Interest Table</w:t>
      </w:r>
    </w:p>
    <w:p w14:paraId="58C9D9C1" w14:textId="77777777" w:rsidR="00BC7187" w:rsidRDefault="00BC7187" w:rsidP="00BC7187"/>
    <w:tbl>
      <w:tblPr>
        <w:tblStyle w:val="TableGrid"/>
        <w:tblW w:w="10206" w:type="dxa"/>
        <w:tblInd w:w="-572" w:type="dxa"/>
        <w:tblLook w:val="04A0" w:firstRow="1" w:lastRow="0" w:firstColumn="1" w:lastColumn="0" w:noHBand="0" w:noVBand="1"/>
      </w:tblPr>
      <w:tblGrid>
        <w:gridCol w:w="1960"/>
        <w:gridCol w:w="877"/>
        <w:gridCol w:w="1038"/>
        <w:gridCol w:w="1237"/>
        <w:gridCol w:w="1091"/>
        <w:gridCol w:w="1091"/>
        <w:gridCol w:w="1425"/>
        <w:gridCol w:w="1487"/>
      </w:tblGrid>
      <w:tr w:rsidR="00BC7187" w14:paraId="532EB2B3" w14:textId="77777777" w:rsidTr="00542CF1">
        <w:tc>
          <w:tcPr>
            <w:tcW w:w="1960" w:type="dxa"/>
          </w:tcPr>
          <w:p w14:paraId="52B3AD9C" w14:textId="77777777" w:rsidR="00BC7187" w:rsidRPr="00B62A07" w:rsidRDefault="00BC7187" w:rsidP="004B2634">
            <w:pPr>
              <w:rPr>
                <w:b/>
              </w:rPr>
            </w:pPr>
            <w:r w:rsidRPr="00B62A07">
              <w:rPr>
                <w:b/>
              </w:rPr>
              <w:t xml:space="preserve">Potential Conflict </w:t>
            </w:r>
            <w:r>
              <w:rPr>
                <w:b/>
              </w:rPr>
              <w:t xml:space="preserve">which </w:t>
            </w:r>
            <w:r w:rsidRPr="00B62A07">
              <w:rPr>
                <w:b/>
              </w:rPr>
              <w:t>must be declared</w:t>
            </w:r>
          </w:p>
        </w:tc>
        <w:tc>
          <w:tcPr>
            <w:tcW w:w="877" w:type="dxa"/>
          </w:tcPr>
          <w:p w14:paraId="5218141C" w14:textId="77777777" w:rsidR="00BC7187" w:rsidRPr="00B62A07" w:rsidRDefault="00BC7187" w:rsidP="004B2634">
            <w:pPr>
              <w:rPr>
                <w:b/>
              </w:rPr>
            </w:pPr>
            <w:r>
              <w:rPr>
                <w:b/>
              </w:rPr>
              <w:t>Triage</w:t>
            </w:r>
          </w:p>
        </w:tc>
        <w:tc>
          <w:tcPr>
            <w:tcW w:w="1038" w:type="dxa"/>
          </w:tcPr>
          <w:p w14:paraId="00C8593B" w14:textId="77777777" w:rsidR="00BC7187" w:rsidRPr="00B62A07" w:rsidRDefault="00BC7187" w:rsidP="004B2634">
            <w:pPr>
              <w:rPr>
                <w:b/>
              </w:rPr>
            </w:pPr>
            <w:r w:rsidRPr="00B62A07">
              <w:rPr>
                <w:b/>
              </w:rPr>
              <w:t>Can attend meeting</w:t>
            </w:r>
          </w:p>
        </w:tc>
        <w:tc>
          <w:tcPr>
            <w:tcW w:w="1237" w:type="dxa"/>
          </w:tcPr>
          <w:p w14:paraId="2113E4DB" w14:textId="77777777" w:rsidR="00BC7187" w:rsidRPr="00B62A07" w:rsidRDefault="00BC7187" w:rsidP="004B2634">
            <w:pPr>
              <w:rPr>
                <w:b/>
              </w:rPr>
            </w:pPr>
            <w:r w:rsidRPr="00B62A07">
              <w:rPr>
                <w:b/>
              </w:rPr>
              <w:t>Withdraw fr</w:t>
            </w:r>
            <w:r>
              <w:rPr>
                <w:b/>
              </w:rPr>
              <w:t>om</w:t>
            </w:r>
            <w:r w:rsidRPr="00B62A07">
              <w:rPr>
                <w:b/>
              </w:rPr>
              <w:t xml:space="preserve"> relevant discussion</w:t>
            </w:r>
          </w:p>
        </w:tc>
        <w:tc>
          <w:tcPr>
            <w:tcW w:w="1091" w:type="dxa"/>
          </w:tcPr>
          <w:p w14:paraId="133F76C9" w14:textId="77777777" w:rsidR="00BC7187" w:rsidRPr="00B62A07" w:rsidRDefault="00BC7187" w:rsidP="004B2634">
            <w:pPr>
              <w:rPr>
                <w:b/>
              </w:rPr>
            </w:pPr>
            <w:r w:rsidRPr="00B62A07">
              <w:rPr>
                <w:b/>
              </w:rPr>
              <w:t xml:space="preserve">Able to discuss proposal </w:t>
            </w:r>
          </w:p>
        </w:tc>
        <w:tc>
          <w:tcPr>
            <w:tcW w:w="1091" w:type="dxa"/>
          </w:tcPr>
          <w:p w14:paraId="04BCB81B" w14:textId="77777777" w:rsidR="00BC7187" w:rsidRPr="00B62A07" w:rsidRDefault="00BC7187" w:rsidP="004B2634">
            <w:pPr>
              <w:rPr>
                <w:b/>
              </w:rPr>
            </w:pPr>
            <w:r w:rsidRPr="00B62A07">
              <w:rPr>
                <w:b/>
              </w:rPr>
              <w:t>Able to vote on proposal</w:t>
            </w:r>
          </w:p>
        </w:tc>
        <w:tc>
          <w:tcPr>
            <w:tcW w:w="1425" w:type="dxa"/>
          </w:tcPr>
          <w:p w14:paraId="56EF8CAE" w14:textId="77777777" w:rsidR="00BC7187" w:rsidRPr="00B62A07" w:rsidRDefault="00BC7187" w:rsidP="004B2634">
            <w:pPr>
              <w:rPr>
                <w:b/>
              </w:rPr>
            </w:pPr>
            <w:r w:rsidRPr="00B62A07">
              <w:rPr>
                <w:b/>
              </w:rPr>
              <w:t>Able to discuss other applications</w:t>
            </w:r>
          </w:p>
        </w:tc>
        <w:tc>
          <w:tcPr>
            <w:tcW w:w="1487" w:type="dxa"/>
          </w:tcPr>
          <w:p w14:paraId="3EF4DF7E" w14:textId="77777777" w:rsidR="00BC7187" w:rsidRPr="00B62A07" w:rsidRDefault="00BC7187" w:rsidP="004B2634">
            <w:pPr>
              <w:rPr>
                <w:b/>
              </w:rPr>
            </w:pPr>
            <w:r w:rsidRPr="00B62A07">
              <w:rPr>
                <w:b/>
              </w:rPr>
              <w:t>Able to vote on other applica</w:t>
            </w:r>
            <w:r>
              <w:rPr>
                <w:b/>
              </w:rPr>
              <w:t>tions</w:t>
            </w:r>
          </w:p>
        </w:tc>
      </w:tr>
      <w:tr w:rsidR="00BC7187" w14:paraId="2B7FE2BB" w14:textId="77777777" w:rsidTr="00542CF1">
        <w:tc>
          <w:tcPr>
            <w:tcW w:w="1960" w:type="dxa"/>
          </w:tcPr>
          <w:p w14:paraId="418A5345" w14:textId="77777777" w:rsidR="00BC7187" w:rsidRDefault="00BC7187" w:rsidP="004B2634">
            <w:r>
              <w:t>Applicant on competing application</w:t>
            </w:r>
          </w:p>
        </w:tc>
        <w:tc>
          <w:tcPr>
            <w:tcW w:w="877" w:type="dxa"/>
          </w:tcPr>
          <w:p w14:paraId="72A95A86" w14:textId="77777777" w:rsidR="00BC7187" w:rsidRDefault="00BC7187" w:rsidP="004B2634">
            <w:r>
              <w:t>No</w:t>
            </w:r>
          </w:p>
        </w:tc>
        <w:tc>
          <w:tcPr>
            <w:tcW w:w="1038" w:type="dxa"/>
          </w:tcPr>
          <w:p w14:paraId="6602CC6D" w14:textId="77777777" w:rsidR="00BC7187" w:rsidRDefault="00BC7187" w:rsidP="004B2634">
            <w:r>
              <w:t>No</w:t>
            </w:r>
          </w:p>
        </w:tc>
        <w:tc>
          <w:tcPr>
            <w:tcW w:w="1237" w:type="dxa"/>
          </w:tcPr>
          <w:p w14:paraId="14695448" w14:textId="77777777" w:rsidR="00BC7187" w:rsidRDefault="00BC7187" w:rsidP="004B2634">
            <w:r>
              <w:t>N/A</w:t>
            </w:r>
          </w:p>
        </w:tc>
        <w:tc>
          <w:tcPr>
            <w:tcW w:w="1091" w:type="dxa"/>
          </w:tcPr>
          <w:p w14:paraId="27D30A1A" w14:textId="77777777" w:rsidR="00BC7187" w:rsidRDefault="00BC7187" w:rsidP="004B2634">
            <w:r>
              <w:t>N/A</w:t>
            </w:r>
          </w:p>
        </w:tc>
        <w:tc>
          <w:tcPr>
            <w:tcW w:w="1091" w:type="dxa"/>
          </w:tcPr>
          <w:p w14:paraId="663746E8" w14:textId="77777777" w:rsidR="00BC7187" w:rsidRDefault="00BC7187" w:rsidP="004B2634">
            <w:r>
              <w:t>N/A</w:t>
            </w:r>
          </w:p>
        </w:tc>
        <w:tc>
          <w:tcPr>
            <w:tcW w:w="1425" w:type="dxa"/>
          </w:tcPr>
          <w:p w14:paraId="71A82CB6" w14:textId="77777777" w:rsidR="00BC7187" w:rsidRDefault="00BC7187" w:rsidP="004B2634">
            <w:r>
              <w:t>N/A</w:t>
            </w:r>
          </w:p>
        </w:tc>
        <w:tc>
          <w:tcPr>
            <w:tcW w:w="1487" w:type="dxa"/>
          </w:tcPr>
          <w:p w14:paraId="5BC83AAD" w14:textId="77777777" w:rsidR="00BC7187" w:rsidRDefault="00BC7187" w:rsidP="004B2634">
            <w:r>
              <w:t>N/A</w:t>
            </w:r>
          </w:p>
        </w:tc>
      </w:tr>
      <w:tr w:rsidR="00BC7187" w14:paraId="1CD0AA52" w14:textId="77777777" w:rsidTr="00542CF1">
        <w:tc>
          <w:tcPr>
            <w:tcW w:w="1960" w:type="dxa"/>
          </w:tcPr>
          <w:p w14:paraId="6429D847" w14:textId="77777777" w:rsidR="00BC7187" w:rsidRDefault="00BC7187" w:rsidP="004B2634">
            <w:r>
              <w:t>Joint Applicant on application under consideration</w:t>
            </w:r>
          </w:p>
        </w:tc>
        <w:tc>
          <w:tcPr>
            <w:tcW w:w="877" w:type="dxa"/>
          </w:tcPr>
          <w:p w14:paraId="345B0C69" w14:textId="77777777" w:rsidR="00BC7187" w:rsidRDefault="00BC7187" w:rsidP="004B2634">
            <w:r>
              <w:t>No</w:t>
            </w:r>
          </w:p>
        </w:tc>
        <w:tc>
          <w:tcPr>
            <w:tcW w:w="1038" w:type="dxa"/>
          </w:tcPr>
          <w:p w14:paraId="23F7F236" w14:textId="77777777" w:rsidR="00BC7187" w:rsidRDefault="00BC7187" w:rsidP="004B2634">
            <w:r>
              <w:t>No</w:t>
            </w:r>
          </w:p>
        </w:tc>
        <w:tc>
          <w:tcPr>
            <w:tcW w:w="1237" w:type="dxa"/>
          </w:tcPr>
          <w:p w14:paraId="7A13C1D4" w14:textId="77777777" w:rsidR="00BC7187" w:rsidRDefault="00BC7187" w:rsidP="004B2634">
            <w:r>
              <w:t>N/A</w:t>
            </w:r>
          </w:p>
        </w:tc>
        <w:tc>
          <w:tcPr>
            <w:tcW w:w="1091" w:type="dxa"/>
          </w:tcPr>
          <w:p w14:paraId="62FFD567" w14:textId="77777777" w:rsidR="00BC7187" w:rsidRDefault="00BC7187" w:rsidP="004B2634">
            <w:r>
              <w:t>N/A</w:t>
            </w:r>
          </w:p>
        </w:tc>
        <w:tc>
          <w:tcPr>
            <w:tcW w:w="1091" w:type="dxa"/>
          </w:tcPr>
          <w:p w14:paraId="0BAAC622" w14:textId="77777777" w:rsidR="00BC7187" w:rsidRDefault="00BC7187" w:rsidP="004B2634">
            <w:r>
              <w:t>N/A</w:t>
            </w:r>
          </w:p>
        </w:tc>
        <w:tc>
          <w:tcPr>
            <w:tcW w:w="1425" w:type="dxa"/>
          </w:tcPr>
          <w:p w14:paraId="317FC78A" w14:textId="77777777" w:rsidR="00BC7187" w:rsidRDefault="00BC7187" w:rsidP="004B2634">
            <w:r>
              <w:t>N/A</w:t>
            </w:r>
          </w:p>
        </w:tc>
        <w:tc>
          <w:tcPr>
            <w:tcW w:w="1487" w:type="dxa"/>
          </w:tcPr>
          <w:p w14:paraId="0E16D406" w14:textId="77777777" w:rsidR="00BC7187" w:rsidRDefault="00BC7187" w:rsidP="004B2634">
            <w:r>
              <w:t>N/A</w:t>
            </w:r>
          </w:p>
        </w:tc>
      </w:tr>
      <w:tr w:rsidR="00BC7187" w14:paraId="35E90C0D" w14:textId="77777777" w:rsidTr="00542CF1">
        <w:tc>
          <w:tcPr>
            <w:tcW w:w="1960" w:type="dxa"/>
          </w:tcPr>
          <w:p w14:paraId="0C22D1DA" w14:textId="77777777" w:rsidR="00BC7187" w:rsidRDefault="00BC7187" w:rsidP="004B2634">
            <w:r>
              <w:t>Personal or financial conflict with applicant</w:t>
            </w:r>
          </w:p>
        </w:tc>
        <w:tc>
          <w:tcPr>
            <w:tcW w:w="877" w:type="dxa"/>
          </w:tcPr>
          <w:p w14:paraId="2ED9454E" w14:textId="77777777" w:rsidR="00BC7187" w:rsidRDefault="00BC7187" w:rsidP="004B2634">
            <w:r>
              <w:t>No</w:t>
            </w:r>
          </w:p>
        </w:tc>
        <w:tc>
          <w:tcPr>
            <w:tcW w:w="1038" w:type="dxa"/>
          </w:tcPr>
          <w:p w14:paraId="60448226" w14:textId="77777777" w:rsidR="00BC7187" w:rsidRDefault="00BC7187" w:rsidP="004B2634">
            <w:r>
              <w:t>Yes</w:t>
            </w:r>
          </w:p>
        </w:tc>
        <w:tc>
          <w:tcPr>
            <w:tcW w:w="1237" w:type="dxa"/>
          </w:tcPr>
          <w:p w14:paraId="3F41CA37" w14:textId="77777777" w:rsidR="00BC7187" w:rsidRDefault="00BC7187" w:rsidP="004B2634">
            <w:r>
              <w:t>Yes</w:t>
            </w:r>
          </w:p>
        </w:tc>
        <w:tc>
          <w:tcPr>
            <w:tcW w:w="1091" w:type="dxa"/>
          </w:tcPr>
          <w:p w14:paraId="59F774B9" w14:textId="7B8B0AA7" w:rsidR="00BC7187" w:rsidRDefault="00BC7187" w:rsidP="004B2634">
            <w:r>
              <w:t>N</w:t>
            </w:r>
            <w:r w:rsidR="00A80168">
              <w:t>/A</w:t>
            </w:r>
          </w:p>
        </w:tc>
        <w:tc>
          <w:tcPr>
            <w:tcW w:w="1091" w:type="dxa"/>
          </w:tcPr>
          <w:p w14:paraId="0545C7C2" w14:textId="77777777" w:rsidR="00BC7187" w:rsidRDefault="00BC7187" w:rsidP="004B2634">
            <w:r>
              <w:t>No</w:t>
            </w:r>
          </w:p>
        </w:tc>
        <w:tc>
          <w:tcPr>
            <w:tcW w:w="1425" w:type="dxa"/>
          </w:tcPr>
          <w:p w14:paraId="610D1C31" w14:textId="77777777" w:rsidR="00BC7187" w:rsidRDefault="00BC7187" w:rsidP="004B2634">
            <w:r>
              <w:t>Yes</w:t>
            </w:r>
          </w:p>
        </w:tc>
        <w:tc>
          <w:tcPr>
            <w:tcW w:w="1487" w:type="dxa"/>
          </w:tcPr>
          <w:p w14:paraId="4EFF5EEA" w14:textId="77777777" w:rsidR="00BC7187" w:rsidRDefault="00BC7187" w:rsidP="004B2634">
            <w:r>
              <w:t>No</w:t>
            </w:r>
          </w:p>
        </w:tc>
      </w:tr>
      <w:tr w:rsidR="00BC7187" w14:paraId="190C4836" w14:textId="77777777" w:rsidTr="00542CF1">
        <w:tc>
          <w:tcPr>
            <w:tcW w:w="1960" w:type="dxa"/>
          </w:tcPr>
          <w:p w14:paraId="48802EC8" w14:textId="57F80D6F" w:rsidR="00BC7187" w:rsidRDefault="00BC7187" w:rsidP="004B2634">
            <w:r>
              <w:t>Co – applicant</w:t>
            </w:r>
            <w:r w:rsidR="00F846F5">
              <w:t xml:space="preserve">, author </w:t>
            </w:r>
            <w:r>
              <w:t>with PI or joint PhD supervisor within 3yrs</w:t>
            </w:r>
          </w:p>
        </w:tc>
        <w:tc>
          <w:tcPr>
            <w:tcW w:w="877" w:type="dxa"/>
          </w:tcPr>
          <w:p w14:paraId="788F833F" w14:textId="77777777" w:rsidR="00BC7187" w:rsidRDefault="00BC7187" w:rsidP="004B2634">
            <w:r>
              <w:t>No</w:t>
            </w:r>
          </w:p>
        </w:tc>
        <w:tc>
          <w:tcPr>
            <w:tcW w:w="1038" w:type="dxa"/>
          </w:tcPr>
          <w:p w14:paraId="34AB0ADD" w14:textId="77777777" w:rsidR="00BC7187" w:rsidRDefault="00BC7187" w:rsidP="004B2634">
            <w:r>
              <w:t>Yes</w:t>
            </w:r>
          </w:p>
        </w:tc>
        <w:tc>
          <w:tcPr>
            <w:tcW w:w="1237" w:type="dxa"/>
          </w:tcPr>
          <w:p w14:paraId="20CC873F" w14:textId="77777777" w:rsidR="00BC7187" w:rsidRDefault="00BC7187" w:rsidP="004B2634">
            <w:r>
              <w:t>Yes</w:t>
            </w:r>
          </w:p>
        </w:tc>
        <w:tc>
          <w:tcPr>
            <w:tcW w:w="1091" w:type="dxa"/>
          </w:tcPr>
          <w:p w14:paraId="616D2FE3" w14:textId="0F0061D1" w:rsidR="00BC7187" w:rsidRDefault="00BC7187" w:rsidP="004B2634">
            <w:r>
              <w:t>N</w:t>
            </w:r>
            <w:r w:rsidR="00A80168">
              <w:t>/A</w:t>
            </w:r>
          </w:p>
        </w:tc>
        <w:tc>
          <w:tcPr>
            <w:tcW w:w="1091" w:type="dxa"/>
          </w:tcPr>
          <w:p w14:paraId="34D2F38D" w14:textId="77777777" w:rsidR="00BC7187" w:rsidRDefault="00BC7187" w:rsidP="004B2634">
            <w:r>
              <w:t>No</w:t>
            </w:r>
          </w:p>
        </w:tc>
        <w:tc>
          <w:tcPr>
            <w:tcW w:w="1425" w:type="dxa"/>
          </w:tcPr>
          <w:p w14:paraId="1BD64B21" w14:textId="77777777" w:rsidR="00BC7187" w:rsidRDefault="00BC7187" w:rsidP="004B2634">
            <w:r>
              <w:t>Yes</w:t>
            </w:r>
          </w:p>
        </w:tc>
        <w:tc>
          <w:tcPr>
            <w:tcW w:w="1487" w:type="dxa"/>
          </w:tcPr>
          <w:p w14:paraId="070D01D7" w14:textId="67B7B5E7" w:rsidR="00BC7187" w:rsidRDefault="003A3C9F" w:rsidP="004B2634">
            <w:r>
              <w:t>*</w:t>
            </w:r>
            <w:r w:rsidR="00BC7187">
              <w:t>No</w:t>
            </w:r>
          </w:p>
        </w:tc>
      </w:tr>
      <w:tr w:rsidR="00542CF1" w:rsidRPr="00542CF1" w14:paraId="047881F7" w14:textId="77777777" w:rsidTr="00542CF1">
        <w:tc>
          <w:tcPr>
            <w:tcW w:w="1960" w:type="dxa"/>
          </w:tcPr>
          <w:p w14:paraId="073AEE73" w14:textId="082880D3" w:rsidR="00BC7187" w:rsidRPr="00542CF1" w:rsidRDefault="00FD717A" w:rsidP="004B2634">
            <w:r w:rsidRPr="00542CF1">
              <w:t>Co</w:t>
            </w:r>
            <w:r w:rsidR="00BC7187" w:rsidRPr="00542CF1">
              <w:t xml:space="preserve">lleague in same </w:t>
            </w:r>
            <w:r w:rsidRPr="00542CF1">
              <w:t>resea</w:t>
            </w:r>
            <w:r w:rsidR="00A80168" w:rsidRPr="00542CF1">
              <w:t>r</w:t>
            </w:r>
            <w:r w:rsidRPr="00542CF1">
              <w:t>ch te</w:t>
            </w:r>
            <w:r w:rsidR="00A80168" w:rsidRPr="00542CF1">
              <w:t>a</w:t>
            </w:r>
            <w:r w:rsidRPr="00542CF1">
              <w:t>m</w:t>
            </w:r>
            <w:r w:rsidR="00BC7187" w:rsidRPr="00542CF1">
              <w:t xml:space="preserve"> </w:t>
            </w:r>
            <w:r w:rsidR="00A80168" w:rsidRPr="00542CF1">
              <w:t xml:space="preserve">as </w:t>
            </w:r>
            <w:r w:rsidR="00BC7187" w:rsidRPr="00542CF1">
              <w:t>PI</w:t>
            </w:r>
          </w:p>
        </w:tc>
        <w:tc>
          <w:tcPr>
            <w:tcW w:w="877" w:type="dxa"/>
          </w:tcPr>
          <w:p w14:paraId="7ADA7968" w14:textId="77777777" w:rsidR="00BC7187" w:rsidRPr="00542CF1" w:rsidRDefault="00BC7187" w:rsidP="004B2634">
            <w:r w:rsidRPr="00542CF1">
              <w:t>No</w:t>
            </w:r>
          </w:p>
        </w:tc>
        <w:tc>
          <w:tcPr>
            <w:tcW w:w="1038" w:type="dxa"/>
          </w:tcPr>
          <w:p w14:paraId="2A707D80" w14:textId="77777777" w:rsidR="00BC7187" w:rsidRPr="00542CF1" w:rsidRDefault="00BC7187" w:rsidP="004B2634">
            <w:r w:rsidRPr="00542CF1">
              <w:t>Yes</w:t>
            </w:r>
          </w:p>
        </w:tc>
        <w:tc>
          <w:tcPr>
            <w:tcW w:w="1237" w:type="dxa"/>
          </w:tcPr>
          <w:p w14:paraId="388B4E93" w14:textId="77777777" w:rsidR="00BC7187" w:rsidRPr="00542CF1" w:rsidRDefault="00BC7187" w:rsidP="004B2634">
            <w:r w:rsidRPr="00542CF1">
              <w:t>Yes</w:t>
            </w:r>
          </w:p>
        </w:tc>
        <w:tc>
          <w:tcPr>
            <w:tcW w:w="1091" w:type="dxa"/>
          </w:tcPr>
          <w:p w14:paraId="53522449" w14:textId="77777777" w:rsidR="00BC7187" w:rsidRPr="00542CF1" w:rsidRDefault="00BC7187" w:rsidP="004B2634">
            <w:r w:rsidRPr="00542CF1">
              <w:t>No</w:t>
            </w:r>
          </w:p>
        </w:tc>
        <w:tc>
          <w:tcPr>
            <w:tcW w:w="1091" w:type="dxa"/>
          </w:tcPr>
          <w:p w14:paraId="1146D7EB" w14:textId="77777777" w:rsidR="00BC7187" w:rsidRPr="00542CF1" w:rsidRDefault="00BC7187" w:rsidP="004B2634">
            <w:r w:rsidRPr="00542CF1">
              <w:t>No</w:t>
            </w:r>
          </w:p>
        </w:tc>
        <w:tc>
          <w:tcPr>
            <w:tcW w:w="1425" w:type="dxa"/>
          </w:tcPr>
          <w:p w14:paraId="65D60C37" w14:textId="77777777" w:rsidR="00BC7187" w:rsidRPr="00542CF1" w:rsidRDefault="00BC7187" w:rsidP="004B2634">
            <w:r w:rsidRPr="00542CF1">
              <w:t>Yes</w:t>
            </w:r>
          </w:p>
        </w:tc>
        <w:tc>
          <w:tcPr>
            <w:tcW w:w="1487" w:type="dxa"/>
          </w:tcPr>
          <w:p w14:paraId="5F9F7C82" w14:textId="6CF62331" w:rsidR="00BC7187" w:rsidRPr="00542CF1" w:rsidRDefault="00BC7187" w:rsidP="004B2634">
            <w:r w:rsidRPr="00542CF1">
              <w:t>Yes</w:t>
            </w:r>
          </w:p>
        </w:tc>
      </w:tr>
      <w:tr w:rsidR="00542CF1" w:rsidRPr="00542CF1" w14:paraId="2333054B" w14:textId="77777777" w:rsidTr="00542CF1">
        <w:tc>
          <w:tcPr>
            <w:tcW w:w="1960" w:type="dxa"/>
          </w:tcPr>
          <w:p w14:paraId="1E1E8213" w14:textId="77777777" w:rsidR="00BC7187" w:rsidRPr="00542CF1" w:rsidRDefault="00BC7187" w:rsidP="004B2634">
            <w:r w:rsidRPr="00542CF1">
              <w:t>*Colleague at same University as applicants</w:t>
            </w:r>
          </w:p>
        </w:tc>
        <w:tc>
          <w:tcPr>
            <w:tcW w:w="877" w:type="dxa"/>
          </w:tcPr>
          <w:p w14:paraId="1370E63A" w14:textId="77777777" w:rsidR="00BC7187" w:rsidRPr="00542CF1" w:rsidRDefault="00BC7187" w:rsidP="004B2634">
            <w:r w:rsidRPr="00542CF1">
              <w:t>No</w:t>
            </w:r>
          </w:p>
        </w:tc>
        <w:tc>
          <w:tcPr>
            <w:tcW w:w="1038" w:type="dxa"/>
          </w:tcPr>
          <w:p w14:paraId="6D3CF1F2" w14:textId="77777777" w:rsidR="00BC7187" w:rsidRPr="00542CF1" w:rsidRDefault="00BC7187" w:rsidP="004B2634">
            <w:r w:rsidRPr="00542CF1">
              <w:t>Yes</w:t>
            </w:r>
          </w:p>
        </w:tc>
        <w:tc>
          <w:tcPr>
            <w:tcW w:w="1237" w:type="dxa"/>
          </w:tcPr>
          <w:p w14:paraId="561AB791" w14:textId="4B148C84" w:rsidR="00BC7187" w:rsidRPr="00542CF1" w:rsidRDefault="00C76289" w:rsidP="004B2634">
            <w:r>
              <w:t>*Y</w:t>
            </w:r>
            <w:r w:rsidR="00BC7187" w:rsidRPr="00542CF1">
              <w:t>es</w:t>
            </w:r>
          </w:p>
        </w:tc>
        <w:tc>
          <w:tcPr>
            <w:tcW w:w="1091" w:type="dxa"/>
          </w:tcPr>
          <w:p w14:paraId="5A0109D2" w14:textId="6E5F8DD3" w:rsidR="00BC7187" w:rsidRPr="00542CF1" w:rsidRDefault="00C76289" w:rsidP="004B2634">
            <w:r>
              <w:t>*</w:t>
            </w:r>
            <w:r w:rsidR="00BC7187" w:rsidRPr="00542CF1">
              <w:t>Yes</w:t>
            </w:r>
          </w:p>
        </w:tc>
        <w:tc>
          <w:tcPr>
            <w:tcW w:w="1091" w:type="dxa"/>
          </w:tcPr>
          <w:p w14:paraId="74E29673" w14:textId="021473B4" w:rsidR="00BC7187" w:rsidRPr="00542CF1" w:rsidRDefault="00864221" w:rsidP="004B2634">
            <w:r>
              <w:t>*No/</w:t>
            </w:r>
            <w:r w:rsidR="00BC7187" w:rsidRPr="00542CF1">
              <w:t>Yes</w:t>
            </w:r>
          </w:p>
        </w:tc>
        <w:tc>
          <w:tcPr>
            <w:tcW w:w="1425" w:type="dxa"/>
          </w:tcPr>
          <w:p w14:paraId="33B2BFD3" w14:textId="77777777" w:rsidR="00BC7187" w:rsidRPr="00542CF1" w:rsidRDefault="00BC7187" w:rsidP="004B2634">
            <w:r w:rsidRPr="00542CF1">
              <w:t>Yes</w:t>
            </w:r>
          </w:p>
        </w:tc>
        <w:tc>
          <w:tcPr>
            <w:tcW w:w="1487" w:type="dxa"/>
          </w:tcPr>
          <w:p w14:paraId="6B75D9D7" w14:textId="0C90440B" w:rsidR="00BC7187" w:rsidRPr="00542CF1" w:rsidRDefault="00BC7187" w:rsidP="004B2634">
            <w:r w:rsidRPr="00542CF1">
              <w:t>Yes</w:t>
            </w:r>
          </w:p>
        </w:tc>
      </w:tr>
    </w:tbl>
    <w:p w14:paraId="1AD3EA48" w14:textId="153C0B92" w:rsidR="00BC7187" w:rsidRDefault="00BC7187" w:rsidP="0014109B">
      <w:r>
        <w:t xml:space="preserve">*Chair of SAC may make exception under certain circumstances </w:t>
      </w:r>
      <w:proofErr w:type="spellStart"/>
      <w:r>
        <w:t>e.g</w:t>
      </w:r>
      <w:proofErr w:type="spellEnd"/>
      <w:r>
        <w:t xml:space="preserve">  all applications being considered </w:t>
      </w:r>
      <w:r w:rsidR="00C76289">
        <w:t xml:space="preserve">are </w:t>
      </w:r>
      <w:r>
        <w:t>from the same University</w:t>
      </w:r>
      <w:r w:rsidR="00D2223D">
        <w:t>;</w:t>
      </w:r>
      <w:r w:rsidR="005D45AA">
        <w:t xml:space="preserve"> </w:t>
      </w:r>
      <w:r w:rsidR="00D2223D">
        <w:t>multiple authors on a scientific paper</w:t>
      </w:r>
    </w:p>
    <w:p w14:paraId="4ECF906A" w14:textId="77777777" w:rsidR="00BC7187" w:rsidRDefault="00BC7187" w:rsidP="00BC7187">
      <w:pPr>
        <w:pStyle w:val="ListParagraph"/>
      </w:pPr>
    </w:p>
    <w:p w14:paraId="0BE41E8F" w14:textId="77777777" w:rsidR="00BC7187" w:rsidRDefault="00BC7187" w:rsidP="00BC7187">
      <w:pPr>
        <w:pStyle w:val="ListParagraph"/>
      </w:pPr>
    </w:p>
    <w:p w14:paraId="256D43E1" w14:textId="1F5DF6EB" w:rsidR="00BC7187" w:rsidRDefault="00BC7187"/>
    <w:p w14:paraId="72D65D4D" w14:textId="24C63B33" w:rsidR="00837BFE" w:rsidRDefault="00837BFE"/>
    <w:p w14:paraId="78012C7B" w14:textId="3DA27036" w:rsidR="00837BFE" w:rsidRDefault="00837BFE">
      <w:r>
        <w:t>JP/JS/LH 31 March 2026</w:t>
      </w:r>
      <w:bookmarkStart w:id="0" w:name="_GoBack"/>
      <w:bookmarkEnd w:id="0"/>
    </w:p>
    <w:sectPr w:rsidR="00837BFE" w:rsidSect="00BD500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ptos">
    <w:altName w:val="Calibri"/>
    <w:panose1 w:val="020B06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30616"/>
    <w:multiLevelType w:val="multilevel"/>
    <w:tmpl w:val="533A3F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573D8C"/>
    <w:multiLevelType w:val="multilevel"/>
    <w:tmpl w:val="BE4C00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1A74E6"/>
    <w:multiLevelType w:val="multilevel"/>
    <w:tmpl w:val="B73E4E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B5E77A1"/>
    <w:multiLevelType w:val="multilevel"/>
    <w:tmpl w:val="701A11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DB10AEA"/>
    <w:multiLevelType w:val="multilevel"/>
    <w:tmpl w:val="B440A8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BA4447"/>
    <w:multiLevelType w:val="multilevel"/>
    <w:tmpl w:val="2870C3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FF408BC"/>
    <w:multiLevelType w:val="multilevel"/>
    <w:tmpl w:val="8BEA3B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6"/>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EDA"/>
    <w:rsid w:val="00063BA7"/>
    <w:rsid w:val="00077342"/>
    <w:rsid w:val="000909FD"/>
    <w:rsid w:val="0014109B"/>
    <w:rsid w:val="00176C0A"/>
    <w:rsid w:val="001B1DD6"/>
    <w:rsid w:val="0025755E"/>
    <w:rsid w:val="003A3C9F"/>
    <w:rsid w:val="003C1A67"/>
    <w:rsid w:val="003D601E"/>
    <w:rsid w:val="004429DB"/>
    <w:rsid w:val="004B7F7E"/>
    <w:rsid w:val="00524CDB"/>
    <w:rsid w:val="00542CF1"/>
    <w:rsid w:val="00550666"/>
    <w:rsid w:val="00566E80"/>
    <w:rsid w:val="005712DF"/>
    <w:rsid w:val="00584A21"/>
    <w:rsid w:val="005D0727"/>
    <w:rsid w:val="005D45AA"/>
    <w:rsid w:val="00670332"/>
    <w:rsid w:val="00675FF3"/>
    <w:rsid w:val="00686D93"/>
    <w:rsid w:val="007B65B9"/>
    <w:rsid w:val="00837BFE"/>
    <w:rsid w:val="00864221"/>
    <w:rsid w:val="00876F79"/>
    <w:rsid w:val="00896D0F"/>
    <w:rsid w:val="008A1792"/>
    <w:rsid w:val="008F3AC1"/>
    <w:rsid w:val="009035A6"/>
    <w:rsid w:val="00944851"/>
    <w:rsid w:val="00984D57"/>
    <w:rsid w:val="00A80168"/>
    <w:rsid w:val="00AB4197"/>
    <w:rsid w:val="00B27F98"/>
    <w:rsid w:val="00BC7187"/>
    <w:rsid w:val="00BD5009"/>
    <w:rsid w:val="00C14061"/>
    <w:rsid w:val="00C47EDA"/>
    <w:rsid w:val="00C76289"/>
    <w:rsid w:val="00CA6005"/>
    <w:rsid w:val="00D2223D"/>
    <w:rsid w:val="00E70B8A"/>
    <w:rsid w:val="00E853F2"/>
    <w:rsid w:val="00F70D7E"/>
    <w:rsid w:val="00F846F5"/>
    <w:rsid w:val="00FA059C"/>
    <w:rsid w:val="00FD7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B4500D"/>
  <w15:chartTrackingRefBased/>
  <w15:docId w15:val="{09928BF5-C0FD-B746-A9AA-7562E9EF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7EDA"/>
    <w:pPr>
      <w:spacing w:after="160" w:line="279" w:lineRule="auto"/>
    </w:pPr>
    <w:rPr>
      <w:rFonts w:eastAsiaTheme="minorEastAsia"/>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EDA"/>
    <w:pPr>
      <w:ind w:left="720"/>
      <w:contextualSpacing/>
    </w:pPr>
  </w:style>
  <w:style w:type="character" w:styleId="CommentReference">
    <w:name w:val="annotation reference"/>
    <w:basedOn w:val="DefaultParagraphFont"/>
    <w:uiPriority w:val="99"/>
    <w:semiHidden/>
    <w:unhideWhenUsed/>
    <w:rsid w:val="00F70D7E"/>
    <w:rPr>
      <w:sz w:val="16"/>
      <w:szCs w:val="16"/>
    </w:rPr>
  </w:style>
  <w:style w:type="paragraph" w:styleId="CommentText">
    <w:name w:val="annotation text"/>
    <w:basedOn w:val="Normal"/>
    <w:link w:val="CommentTextChar"/>
    <w:uiPriority w:val="99"/>
    <w:semiHidden/>
    <w:unhideWhenUsed/>
    <w:rsid w:val="00F70D7E"/>
    <w:pPr>
      <w:spacing w:line="240" w:lineRule="auto"/>
    </w:pPr>
    <w:rPr>
      <w:sz w:val="20"/>
      <w:szCs w:val="20"/>
    </w:rPr>
  </w:style>
  <w:style w:type="character" w:customStyle="1" w:styleId="CommentTextChar">
    <w:name w:val="Comment Text Char"/>
    <w:basedOn w:val="DefaultParagraphFont"/>
    <w:link w:val="CommentText"/>
    <w:uiPriority w:val="99"/>
    <w:semiHidden/>
    <w:rsid w:val="00F70D7E"/>
    <w:rPr>
      <w:rFonts w:eastAsiaTheme="minorEastAsia"/>
      <w:sz w:val="20"/>
      <w:szCs w:val="20"/>
      <w:lang w:val="en-US" w:eastAsia="ja-JP"/>
    </w:rPr>
  </w:style>
  <w:style w:type="paragraph" w:styleId="CommentSubject">
    <w:name w:val="annotation subject"/>
    <w:basedOn w:val="CommentText"/>
    <w:next w:val="CommentText"/>
    <w:link w:val="CommentSubjectChar"/>
    <w:uiPriority w:val="99"/>
    <w:semiHidden/>
    <w:unhideWhenUsed/>
    <w:rsid w:val="00F70D7E"/>
    <w:rPr>
      <w:b/>
      <w:bCs/>
    </w:rPr>
  </w:style>
  <w:style w:type="character" w:customStyle="1" w:styleId="CommentSubjectChar">
    <w:name w:val="Comment Subject Char"/>
    <w:basedOn w:val="CommentTextChar"/>
    <w:link w:val="CommentSubject"/>
    <w:uiPriority w:val="99"/>
    <w:semiHidden/>
    <w:rsid w:val="00F70D7E"/>
    <w:rPr>
      <w:rFonts w:eastAsiaTheme="minorEastAsia"/>
      <w:b/>
      <w:bCs/>
      <w:sz w:val="20"/>
      <w:szCs w:val="20"/>
      <w:lang w:val="en-US" w:eastAsia="ja-JP"/>
    </w:rPr>
  </w:style>
  <w:style w:type="paragraph" w:styleId="BalloonText">
    <w:name w:val="Balloon Text"/>
    <w:basedOn w:val="Normal"/>
    <w:link w:val="BalloonTextChar"/>
    <w:uiPriority w:val="99"/>
    <w:semiHidden/>
    <w:unhideWhenUsed/>
    <w:rsid w:val="00F70D7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70D7E"/>
    <w:rPr>
      <w:rFonts w:ascii="Times New Roman" w:eastAsiaTheme="minorEastAsia" w:hAnsi="Times New Roman" w:cs="Times New Roman"/>
      <w:sz w:val="18"/>
      <w:szCs w:val="18"/>
      <w:lang w:val="en-US" w:eastAsia="ja-JP"/>
    </w:rPr>
  </w:style>
  <w:style w:type="table" w:styleId="TableGrid">
    <w:name w:val="Table Grid"/>
    <w:basedOn w:val="TableNormal"/>
    <w:uiPriority w:val="39"/>
    <w:rsid w:val="00BC7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6F79"/>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C@alzheimers-brac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2026-03-18T15:39:00Z</cp:lastPrinted>
  <dcterms:created xsi:type="dcterms:W3CDTF">2026-03-18T22:49:00Z</dcterms:created>
  <dcterms:modified xsi:type="dcterms:W3CDTF">2026-03-24T17:33:00Z</dcterms:modified>
</cp:coreProperties>
</file>