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9E4A" w14:textId="77777777" w:rsidR="00B91B92" w:rsidRPr="00881911" w:rsidRDefault="00B91B92" w:rsidP="006E3AEE">
      <w:pPr>
        <w:jc w:val="center"/>
        <w:rPr>
          <w:rFonts w:ascii="Trebuchet MS" w:hAnsi="Trebuchet MS"/>
          <w:b/>
          <w:sz w:val="22"/>
          <w:szCs w:val="22"/>
        </w:rPr>
      </w:pPr>
    </w:p>
    <w:p w14:paraId="1C3E72D3" w14:textId="77777777" w:rsidR="005D1AE1" w:rsidRPr="00554811" w:rsidRDefault="00EF660E" w:rsidP="00CC46FB">
      <w:pPr>
        <w:rPr>
          <w:rFonts w:ascii="Trebuchet MS" w:hAnsi="Trebuchet MS" w:cs="Arial"/>
          <w:b/>
          <w:sz w:val="26"/>
          <w:szCs w:val="26"/>
          <w:u w:val="single"/>
        </w:rPr>
      </w:pPr>
      <w:r w:rsidRPr="00554811">
        <w:rPr>
          <w:rFonts w:ascii="Trebuchet MS" w:hAnsi="Trebuchet MS" w:cs="Arial"/>
          <w:b/>
          <w:sz w:val="26"/>
          <w:szCs w:val="26"/>
          <w:u w:val="single"/>
        </w:rPr>
        <w:t>Guidelines for preparation and submission of applications for all grants</w:t>
      </w:r>
    </w:p>
    <w:p w14:paraId="22C7B862" w14:textId="77777777" w:rsidR="006E3AEE" w:rsidRPr="00881911" w:rsidRDefault="006E3AEE" w:rsidP="00DD75B3">
      <w:pPr>
        <w:jc w:val="both"/>
        <w:rPr>
          <w:rFonts w:ascii="Trebuchet MS" w:hAnsi="Trebuchet MS"/>
          <w:sz w:val="22"/>
          <w:szCs w:val="22"/>
        </w:rPr>
      </w:pPr>
    </w:p>
    <w:p w14:paraId="19DF4089" w14:textId="77777777" w:rsidR="00CA3EE6" w:rsidRDefault="00EF660E" w:rsidP="00DD75B3">
      <w:pPr>
        <w:jc w:val="both"/>
        <w:rPr>
          <w:rFonts w:ascii="Trebuchet MS" w:hAnsi="Trebuchet MS" w:cs="Arial"/>
          <w:sz w:val="22"/>
          <w:szCs w:val="22"/>
        </w:rPr>
      </w:pPr>
      <w:r w:rsidRPr="00881911">
        <w:rPr>
          <w:rFonts w:ascii="Trebuchet MS" w:hAnsi="Trebuchet MS" w:cs="Arial"/>
          <w:sz w:val="22"/>
          <w:szCs w:val="22"/>
        </w:rPr>
        <w:t>BRACE is committed to funding high quality research</w:t>
      </w:r>
      <w:r w:rsidR="005B1318" w:rsidRPr="00881911">
        <w:rPr>
          <w:rFonts w:ascii="Trebuchet MS" w:hAnsi="Trebuchet MS" w:cs="Arial"/>
          <w:sz w:val="22"/>
          <w:szCs w:val="22"/>
        </w:rPr>
        <w:t xml:space="preserve"> projects that ultimately contribute to the knowledge of Alzheimer’s disease and</w:t>
      </w:r>
      <w:r w:rsidR="0059514A">
        <w:rPr>
          <w:rFonts w:ascii="Trebuchet MS" w:hAnsi="Trebuchet MS" w:cs="Arial"/>
          <w:sz w:val="22"/>
          <w:szCs w:val="22"/>
        </w:rPr>
        <w:t>/or</w:t>
      </w:r>
      <w:r w:rsidR="005B1318" w:rsidRPr="00881911">
        <w:rPr>
          <w:rFonts w:ascii="Trebuchet MS" w:hAnsi="Trebuchet MS" w:cs="Arial"/>
          <w:sz w:val="22"/>
          <w:szCs w:val="22"/>
        </w:rPr>
        <w:t xml:space="preserve"> other dementias.</w:t>
      </w:r>
      <w:r w:rsidR="00165AA4" w:rsidRPr="00881911">
        <w:rPr>
          <w:rFonts w:ascii="Trebuchet MS" w:hAnsi="Trebuchet MS" w:cs="Arial"/>
          <w:sz w:val="22"/>
          <w:szCs w:val="22"/>
        </w:rPr>
        <w:t xml:space="preserve"> </w:t>
      </w:r>
      <w:r w:rsidR="005B1318" w:rsidRPr="00881911">
        <w:rPr>
          <w:rFonts w:ascii="Trebuchet MS" w:hAnsi="Trebuchet MS" w:cs="Arial"/>
          <w:sz w:val="22"/>
          <w:szCs w:val="22"/>
        </w:rPr>
        <w:t xml:space="preserve"> These projects may be in any discipline but must have</w:t>
      </w:r>
      <w:r w:rsidR="0059514A">
        <w:rPr>
          <w:rFonts w:ascii="Trebuchet MS" w:hAnsi="Trebuchet MS" w:cs="Arial"/>
          <w:sz w:val="22"/>
          <w:szCs w:val="22"/>
        </w:rPr>
        <w:t>,</w:t>
      </w:r>
      <w:r w:rsidR="005B1318" w:rsidRPr="00881911">
        <w:rPr>
          <w:rFonts w:ascii="Trebuchet MS" w:hAnsi="Trebuchet MS" w:cs="Arial"/>
          <w:sz w:val="22"/>
          <w:szCs w:val="22"/>
        </w:rPr>
        <w:t xml:space="preserve"> as the basis of the project</w:t>
      </w:r>
      <w:r w:rsidR="0059514A">
        <w:rPr>
          <w:rFonts w:ascii="Trebuchet MS" w:hAnsi="Trebuchet MS" w:cs="Arial"/>
          <w:sz w:val="22"/>
          <w:szCs w:val="22"/>
        </w:rPr>
        <w:t>,</w:t>
      </w:r>
      <w:r w:rsidR="005B1318" w:rsidRPr="00881911">
        <w:rPr>
          <w:rFonts w:ascii="Trebuchet MS" w:hAnsi="Trebuchet MS" w:cs="Arial"/>
          <w:sz w:val="22"/>
          <w:szCs w:val="22"/>
        </w:rPr>
        <w:t xml:space="preserve"> an intention to generate results that will bring </w:t>
      </w:r>
      <w:r w:rsidR="00DD75B3" w:rsidRPr="00881911">
        <w:rPr>
          <w:rFonts w:ascii="Trebuchet MS" w:hAnsi="Trebuchet MS" w:cs="Arial"/>
          <w:sz w:val="22"/>
          <w:szCs w:val="22"/>
        </w:rPr>
        <w:t xml:space="preserve">further understanding </w:t>
      </w:r>
      <w:r w:rsidR="005B1318" w:rsidRPr="00881911">
        <w:rPr>
          <w:rFonts w:ascii="Trebuchet MS" w:hAnsi="Trebuchet MS" w:cs="Arial"/>
          <w:sz w:val="22"/>
          <w:szCs w:val="22"/>
        </w:rPr>
        <w:t>of</w:t>
      </w:r>
      <w:r w:rsidR="00CA3EE6">
        <w:rPr>
          <w:rFonts w:ascii="Trebuchet MS" w:hAnsi="Trebuchet MS" w:cs="Arial"/>
          <w:sz w:val="22"/>
          <w:szCs w:val="22"/>
        </w:rPr>
        <w:t xml:space="preserve"> at least one of the following:</w:t>
      </w:r>
    </w:p>
    <w:p w14:paraId="48E10122" w14:textId="77777777" w:rsidR="00CA3EE6" w:rsidRDefault="00CA3EE6" w:rsidP="00DD75B3">
      <w:pPr>
        <w:jc w:val="both"/>
        <w:rPr>
          <w:rFonts w:ascii="Trebuchet MS" w:hAnsi="Trebuchet MS" w:cs="Arial"/>
          <w:sz w:val="22"/>
          <w:szCs w:val="22"/>
        </w:rPr>
      </w:pPr>
    </w:p>
    <w:p w14:paraId="21D5EE72" w14:textId="4DDA4921" w:rsidR="00CA3EE6" w:rsidRDefault="005B1318" w:rsidP="00CA3EE6">
      <w:pPr>
        <w:pStyle w:val="ListParagraph"/>
        <w:numPr>
          <w:ilvl w:val="0"/>
          <w:numId w:val="4"/>
        </w:numPr>
        <w:jc w:val="both"/>
        <w:rPr>
          <w:rFonts w:ascii="Trebuchet MS" w:hAnsi="Trebuchet MS" w:cs="Arial"/>
          <w:sz w:val="22"/>
          <w:szCs w:val="22"/>
        </w:rPr>
      </w:pPr>
      <w:r w:rsidRPr="00CC46FB">
        <w:rPr>
          <w:rFonts w:ascii="Trebuchet MS" w:hAnsi="Trebuchet MS" w:cs="Arial"/>
          <w:sz w:val="22"/>
          <w:szCs w:val="22"/>
        </w:rPr>
        <w:t xml:space="preserve">the </w:t>
      </w:r>
      <w:r w:rsidR="00DD75B3" w:rsidRPr="00CC46FB">
        <w:rPr>
          <w:rFonts w:ascii="Trebuchet MS" w:hAnsi="Trebuchet MS" w:cs="Arial"/>
          <w:sz w:val="22"/>
          <w:szCs w:val="22"/>
        </w:rPr>
        <w:t>risk factors/</w:t>
      </w:r>
      <w:r w:rsidRPr="00CC46FB">
        <w:rPr>
          <w:rFonts w:ascii="Trebuchet MS" w:hAnsi="Trebuchet MS" w:cs="Arial"/>
          <w:sz w:val="22"/>
          <w:szCs w:val="22"/>
        </w:rPr>
        <w:t>causes</w:t>
      </w:r>
      <w:r w:rsidR="00CA3EE6">
        <w:rPr>
          <w:rFonts w:ascii="Trebuchet MS" w:hAnsi="Trebuchet MS" w:cs="Arial"/>
          <w:sz w:val="22"/>
          <w:szCs w:val="22"/>
        </w:rPr>
        <w:t>/mechanisms</w:t>
      </w:r>
      <w:r w:rsidR="00743914">
        <w:rPr>
          <w:rFonts w:ascii="Trebuchet MS" w:hAnsi="Trebuchet MS" w:cs="Arial"/>
          <w:sz w:val="22"/>
          <w:szCs w:val="22"/>
        </w:rPr>
        <w:t xml:space="preserve"> of dementia</w:t>
      </w:r>
      <w:r w:rsidRPr="00CC46FB">
        <w:rPr>
          <w:rFonts w:ascii="Trebuchet MS" w:hAnsi="Trebuchet MS" w:cs="Arial"/>
          <w:sz w:val="22"/>
          <w:szCs w:val="22"/>
        </w:rPr>
        <w:t xml:space="preserve">, </w:t>
      </w:r>
    </w:p>
    <w:p w14:paraId="6017D69D" w14:textId="61D42DB8" w:rsidR="00277471" w:rsidRDefault="00277471" w:rsidP="00CA3EE6">
      <w:pPr>
        <w:pStyle w:val="ListParagraph"/>
        <w:numPr>
          <w:ilvl w:val="0"/>
          <w:numId w:val="4"/>
        </w:numPr>
        <w:jc w:val="both"/>
        <w:rPr>
          <w:rFonts w:ascii="Trebuchet MS" w:hAnsi="Trebuchet MS" w:cs="Arial"/>
          <w:sz w:val="22"/>
          <w:szCs w:val="22"/>
        </w:rPr>
      </w:pPr>
      <w:r>
        <w:rPr>
          <w:rFonts w:ascii="Trebuchet MS" w:hAnsi="Trebuchet MS" w:cs="Arial"/>
          <w:sz w:val="22"/>
          <w:szCs w:val="22"/>
        </w:rPr>
        <w:t xml:space="preserve">more accurate or </w:t>
      </w:r>
      <w:r w:rsidR="00CA3EE6">
        <w:rPr>
          <w:rFonts w:ascii="Trebuchet MS" w:hAnsi="Trebuchet MS" w:cs="Arial"/>
          <w:sz w:val="22"/>
          <w:szCs w:val="22"/>
        </w:rPr>
        <w:t>earlier</w:t>
      </w:r>
      <w:r w:rsidR="00DD75B3" w:rsidRPr="00CC46FB">
        <w:rPr>
          <w:rFonts w:ascii="Trebuchet MS" w:hAnsi="Trebuchet MS" w:cs="Arial"/>
          <w:sz w:val="22"/>
          <w:szCs w:val="22"/>
        </w:rPr>
        <w:t xml:space="preserve"> </w:t>
      </w:r>
      <w:r w:rsidR="005B1318" w:rsidRPr="00CC46FB">
        <w:rPr>
          <w:rFonts w:ascii="Trebuchet MS" w:hAnsi="Trebuchet MS" w:cs="Arial"/>
          <w:sz w:val="22"/>
          <w:szCs w:val="22"/>
        </w:rPr>
        <w:t xml:space="preserve">diagnosis </w:t>
      </w:r>
    </w:p>
    <w:p w14:paraId="15A78E8A" w14:textId="23EAC66F" w:rsidR="00277471" w:rsidRDefault="007F6AAD" w:rsidP="00CA3EE6">
      <w:pPr>
        <w:pStyle w:val="ListParagraph"/>
        <w:numPr>
          <w:ilvl w:val="0"/>
          <w:numId w:val="4"/>
        </w:numPr>
        <w:jc w:val="both"/>
        <w:rPr>
          <w:rFonts w:ascii="Trebuchet MS" w:hAnsi="Trebuchet MS" w:cs="Arial"/>
          <w:sz w:val="22"/>
          <w:szCs w:val="22"/>
        </w:rPr>
      </w:pPr>
      <w:r w:rsidRPr="00CC46FB">
        <w:rPr>
          <w:rFonts w:ascii="Trebuchet MS" w:hAnsi="Trebuchet MS" w:cs="Arial"/>
          <w:sz w:val="22"/>
          <w:szCs w:val="22"/>
        </w:rPr>
        <w:t>prevention/</w:t>
      </w:r>
      <w:r w:rsidR="005B1318" w:rsidRPr="00CC46FB">
        <w:rPr>
          <w:rFonts w:ascii="Trebuchet MS" w:hAnsi="Trebuchet MS" w:cs="Arial"/>
          <w:sz w:val="22"/>
          <w:szCs w:val="22"/>
        </w:rPr>
        <w:t>treatment of dementia</w:t>
      </w:r>
      <w:r w:rsidR="00165AA4" w:rsidRPr="00CC46FB">
        <w:rPr>
          <w:rFonts w:ascii="Trebuchet MS" w:hAnsi="Trebuchet MS" w:cs="Arial"/>
          <w:sz w:val="22"/>
          <w:szCs w:val="22"/>
        </w:rPr>
        <w:t xml:space="preserve"> </w:t>
      </w:r>
      <w:r w:rsidR="005B1318" w:rsidRPr="00CC46FB">
        <w:rPr>
          <w:rFonts w:ascii="Trebuchet MS" w:hAnsi="Trebuchet MS" w:cs="Arial"/>
          <w:sz w:val="22"/>
          <w:szCs w:val="22"/>
        </w:rPr>
        <w:t xml:space="preserve"> </w:t>
      </w:r>
    </w:p>
    <w:p w14:paraId="10DE0F8C" w14:textId="77777777" w:rsidR="00277471" w:rsidRPr="00CC46FB" w:rsidRDefault="00277471" w:rsidP="00CC46FB">
      <w:pPr>
        <w:ind w:left="60"/>
        <w:jc w:val="both"/>
        <w:rPr>
          <w:rFonts w:ascii="Trebuchet MS" w:hAnsi="Trebuchet MS" w:cs="Arial"/>
          <w:sz w:val="22"/>
          <w:szCs w:val="22"/>
        </w:rPr>
      </w:pPr>
    </w:p>
    <w:p w14:paraId="62F95620" w14:textId="5813F655" w:rsidR="00EF660E" w:rsidRPr="00CC46FB" w:rsidRDefault="00DD75B3" w:rsidP="00C45EC5">
      <w:pPr>
        <w:jc w:val="both"/>
        <w:rPr>
          <w:rFonts w:ascii="Trebuchet MS" w:hAnsi="Trebuchet MS" w:cs="Arial"/>
          <w:sz w:val="22"/>
          <w:szCs w:val="22"/>
        </w:rPr>
      </w:pPr>
      <w:r w:rsidRPr="00CC46FB">
        <w:rPr>
          <w:rFonts w:ascii="Trebuchet MS" w:hAnsi="Trebuchet MS" w:cs="Arial"/>
          <w:sz w:val="22"/>
          <w:szCs w:val="22"/>
        </w:rPr>
        <w:t>All researchers must have the intention of publishing the findings of their studies.</w:t>
      </w:r>
    </w:p>
    <w:p w14:paraId="1269F141" w14:textId="77777777" w:rsidR="00B634C8" w:rsidRPr="00881911" w:rsidRDefault="00B634C8" w:rsidP="00DD75B3">
      <w:pPr>
        <w:jc w:val="both"/>
        <w:rPr>
          <w:rFonts w:ascii="Trebuchet MS" w:hAnsi="Trebuchet MS" w:cs="Arial"/>
          <w:sz w:val="22"/>
          <w:szCs w:val="22"/>
        </w:rPr>
      </w:pPr>
    </w:p>
    <w:p w14:paraId="0559061C" w14:textId="386BF20C" w:rsidR="00DD75B3" w:rsidRPr="00881911" w:rsidRDefault="00DD75B3" w:rsidP="00DD75B3">
      <w:pPr>
        <w:jc w:val="both"/>
        <w:rPr>
          <w:rFonts w:ascii="Trebuchet MS" w:hAnsi="Trebuchet MS" w:cs="Arial"/>
          <w:sz w:val="22"/>
          <w:szCs w:val="22"/>
        </w:rPr>
      </w:pPr>
      <w:r w:rsidRPr="00881911">
        <w:rPr>
          <w:rFonts w:ascii="Trebuchet MS" w:hAnsi="Trebuchet MS" w:cs="Arial"/>
          <w:sz w:val="22"/>
          <w:szCs w:val="22"/>
        </w:rPr>
        <w:t xml:space="preserve">Applications will be considered from </w:t>
      </w:r>
      <w:r w:rsidR="00A165AB">
        <w:rPr>
          <w:rFonts w:ascii="Trebuchet MS" w:hAnsi="Trebuchet MS" w:cs="Arial"/>
          <w:sz w:val="22"/>
          <w:szCs w:val="22"/>
        </w:rPr>
        <w:t xml:space="preserve">researchers </w:t>
      </w:r>
      <w:r w:rsidRPr="00881911">
        <w:rPr>
          <w:rFonts w:ascii="Trebuchet MS" w:hAnsi="Trebuchet MS" w:cs="Arial"/>
          <w:sz w:val="22"/>
          <w:szCs w:val="22"/>
        </w:rPr>
        <w:t xml:space="preserve">in </w:t>
      </w:r>
      <w:r w:rsidR="006E3AEE" w:rsidRPr="00881911">
        <w:rPr>
          <w:rFonts w:ascii="Trebuchet MS" w:hAnsi="Trebuchet MS" w:cs="Arial"/>
          <w:sz w:val="22"/>
          <w:szCs w:val="22"/>
        </w:rPr>
        <w:t>South West</w:t>
      </w:r>
      <w:r w:rsidR="00A165AB">
        <w:rPr>
          <w:rFonts w:ascii="Trebuchet MS" w:hAnsi="Trebuchet MS" w:cs="Arial"/>
          <w:sz w:val="22"/>
          <w:szCs w:val="22"/>
        </w:rPr>
        <w:t xml:space="preserve"> England</w:t>
      </w:r>
      <w:r w:rsidR="006E3AEE" w:rsidRPr="00881911">
        <w:rPr>
          <w:rFonts w:ascii="Trebuchet MS" w:hAnsi="Trebuchet MS" w:cs="Arial"/>
          <w:sz w:val="22"/>
          <w:szCs w:val="22"/>
        </w:rPr>
        <w:t xml:space="preserve"> </w:t>
      </w:r>
      <w:r w:rsidR="00FC6C51" w:rsidRPr="00881911">
        <w:rPr>
          <w:rFonts w:ascii="Trebuchet MS" w:hAnsi="Trebuchet MS" w:cs="Arial"/>
          <w:sz w:val="22"/>
          <w:szCs w:val="22"/>
        </w:rPr>
        <w:t>or South Wales</w:t>
      </w:r>
      <w:r w:rsidR="001369D9" w:rsidRPr="00881911">
        <w:rPr>
          <w:rFonts w:ascii="Trebuchet MS" w:hAnsi="Trebuchet MS" w:cs="Arial"/>
          <w:sz w:val="22"/>
          <w:szCs w:val="22"/>
        </w:rPr>
        <w:t>.</w:t>
      </w:r>
      <w:r w:rsidR="00165AA4" w:rsidRPr="00881911">
        <w:rPr>
          <w:rFonts w:ascii="Trebuchet MS" w:hAnsi="Trebuchet MS" w:cs="Arial"/>
          <w:sz w:val="22"/>
          <w:szCs w:val="22"/>
        </w:rPr>
        <w:t xml:space="preserve"> </w:t>
      </w:r>
      <w:r w:rsidR="001369D9" w:rsidRPr="00881911">
        <w:rPr>
          <w:rFonts w:ascii="Trebuchet MS" w:hAnsi="Trebuchet MS" w:cs="Arial"/>
          <w:sz w:val="22"/>
          <w:szCs w:val="22"/>
        </w:rPr>
        <w:t xml:space="preserve"> Applicants must be based within appropriate academic/research institutions</w:t>
      </w:r>
      <w:r w:rsidR="00604B58" w:rsidRPr="00881911">
        <w:rPr>
          <w:rFonts w:ascii="Trebuchet MS" w:hAnsi="Trebuchet MS" w:cs="Arial"/>
          <w:sz w:val="22"/>
          <w:szCs w:val="22"/>
        </w:rPr>
        <w:t>, preferably where there is clear evidence of existing studies in dementia.</w:t>
      </w:r>
    </w:p>
    <w:p w14:paraId="434C1C31" w14:textId="77777777" w:rsidR="00B634C8" w:rsidRPr="00881911" w:rsidRDefault="00B634C8" w:rsidP="00DD75B3">
      <w:pPr>
        <w:jc w:val="both"/>
        <w:rPr>
          <w:rFonts w:ascii="Trebuchet MS" w:hAnsi="Trebuchet MS" w:cs="Arial"/>
          <w:sz w:val="22"/>
          <w:szCs w:val="22"/>
        </w:rPr>
      </w:pPr>
    </w:p>
    <w:p w14:paraId="59E24A3B" w14:textId="5477992E" w:rsidR="00604B58" w:rsidRPr="00881911" w:rsidRDefault="007B50CD" w:rsidP="00DD75B3">
      <w:pPr>
        <w:jc w:val="both"/>
        <w:rPr>
          <w:rFonts w:ascii="Trebuchet MS" w:hAnsi="Trebuchet MS" w:cs="Arial"/>
          <w:sz w:val="22"/>
          <w:szCs w:val="22"/>
        </w:rPr>
      </w:pPr>
      <w:r>
        <w:rPr>
          <w:rFonts w:ascii="Trebuchet MS" w:hAnsi="Trebuchet MS" w:cs="Arial"/>
          <w:sz w:val="22"/>
          <w:szCs w:val="22"/>
        </w:rPr>
        <w:t xml:space="preserve">BRACE </w:t>
      </w:r>
      <w:r w:rsidR="00D45141">
        <w:rPr>
          <w:rFonts w:ascii="Trebuchet MS" w:hAnsi="Trebuchet MS" w:cs="Arial"/>
          <w:sz w:val="22"/>
          <w:szCs w:val="22"/>
        </w:rPr>
        <w:t>p</w:t>
      </w:r>
      <w:r w:rsidRPr="007B50CD">
        <w:rPr>
          <w:rFonts w:ascii="Trebuchet MS" w:hAnsi="Trebuchet MS" w:cs="Arial"/>
          <w:sz w:val="22"/>
          <w:szCs w:val="22"/>
        </w:rPr>
        <w:t>ublicly suppor</w:t>
      </w:r>
      <w:r>
        <w:rPr>
          <w:rFonts w:ascii="Trebuchet MS" w:hAnsi="Trebuchet MS" w:cs="Arial"/>
          <w:sz w:val="22"/>
          <w:szCs w:val="22"/>
        </w:rPr>
        <w:t>t</w:t>
      </w:r>
      <w:r w:rsidRPr="007B50CD">
        <w:rPr>
          <w:rFonts w:ascii="Trebuchet MS" w:hAnsi="Trebuchet MS" w:cs="Arial"/>
          <w:sz w:val="22"/>
          <w:szCs w:val="22"/>
        </w:rPr>
        <w:t xml:space="preserve"> AMRC’s Statement on the use of animals in research</w:t>
      </w:r>
      <w:r>
        <w:rPr>
          <w:rFonts w:ascii="Trebuchet MS" w:hAnsi="Trebuchet MS" w:cs="Arial"/>
          <w:sz w:val="22"/>
          <w:szCs w:val="22"/>
        </w:rPr>
        <w:t xml:space="preserve">, and </w:t>
      </w:r>
      <w:r w:rsidR="00D45141">
        <w:rPr>
          <w:rFonts w:ascii="Trebuchet MS" w:hAnsi="Trebuchet MS" w:cs="Arial"/>
          <w:sz w:val="22"/>
          <w:szCs w:val="22"/>
        </w:rPr>
        <w:t>any potential grant holders</w:t>
      </w:r>
      <w:r w:rsidR="00A050E7" w:rsidRPr="00A050E7">
        <w:rPr>
          <w:rFonts w:ascii="Trebuchet MS" w:hAnsi="Trebuchet MS" w:cs="Arial"/>
          <w:sz w:val="22"/>
          <w:szCs w:val="22"/>
        </w:rPr>
        <w:t xml:space="preserve"> using animals must implement the principles in the cross-funder guidance </w:t>
      </w:r>
      <w:hyperlink r:id="rId11" w:history="1">
        <w:r w:rsidR="00A050E7" w:rsidRPr="00B3744C">
          <w:rPr>
            <w:rStyle w:val="Hyperlink"/>
            <w:rFonts w:ascii="Trebuchet MS" w:hAnsi="Trebuchet MS" w:cs="Arial"/>
            <w:sz w:val="22"/>
            <w:szCs w:val="22"/>
          </w:rPr>
          <w:t>Responsibility in the Use of Animals in Bioscience Research</w:t>
        </w:r>
      </w:hyperlink>
      <w:r w:rsidR="00A050E7" w:rsidRPr="00A050E7">
        <w:rPr>
          <w:rFonts w:ascii="Trebuchet MS" w:hAnsi="Trebuchet MS" w:cs="Arial"/>
          <w:sz w:val="22"/>
          <w:szCs w:val="22"/>
        </w:rPr>
        <w:t>.</w:t>
      </w:r>
      <w:r>
        <w:rPr>
          <w:rFonts w:ascii="Trebuchet MS" w:hAnsi="Trebuchet MS" w:cs="Arial"/>
          <w:sz w:val="22"/>
          <w:szCs w:val="22"/>
        </w:rPr>
        <w:t xml:space="preserve">  </w:t>
      </w:r>
      <w:proofErr w:type="gramStart"/>
      <w:r w:rsidR="008978E4">
        <w:rPr>
          <w:rFonts w:ascii="Trebuchet MS" w:hAnsi="Trebuchet MS" w:cs="Arial"/>
          <w:sz w:val="22"/>
          <w:szCs w:val="22"/>
        </w:rPr>
        <w:t>Funding</w:t>
      </w:r>
      <w:proofErr w:type="gramEnd"/>
      <w:r w:rsidR="008978E4">
        <w:rPr>
          <w:rFonts w:ascii="Trebuchet MS" w:hAnsi="Trebuchet MS" w:cs="Arial"/>
          <w:sz w:val="22"/>
          <w:szCs w:val="22"/>
        </w:rPr>
        <w:t xml:space="preserve"> for a</w:t>
      </w:r>
      <w:r w:rsidR="001369D9" w:rsidRPr="00881911">
        <w:rPr>
          <w:rFonts w:ascii="Trebuchet MS" w:hAnsi="Trebuchet MS" w:cs="Arial"/>
          <w:sz w:val="22"/>
          <w:szCs w:val="22"/>
        </w:rPr>
        <w:t xml:space="preserve"> project requiring ethical approval will only be </w:t>
      </w:r>
      <w:r w:rsidR="00604B58" w:rsidRPr="00881911">
        <w:rPr>
          <w:rFonts w:ascii="Trebuchet MS" w:hAnsi="Trebuchet MS" w:cs="Arial"/>
          <w:sz w:val="22"/>
          <w:szCs w:val="22"/>
        </w:rPr>
        <w:t>awarded once such approval has been granted.</w:t>
      </w:r>
    </w:p>
    <w:p w14:paraId="5946AFBF" w14:textId="77777777" w:rsidR="00604B58" w:rsidRPr="00881911" w:rsidRDefault="00604B58" w:rsidP="00DD75B3">
      <w:pPr>
        <w:jc w:val="both"/>
        <w:rPr>
          <w:rFonts w:ascii="Trebuchet MS" w:hAnsi="Trebuchet MS" w:cs="Arial"/>
          <w:sz w:val="22"/>
          <w:szCs w:val="22"/>
        </w:rPr>
      </w:pPr>
    </w:p>
    <w:p w14:paraId="07D104F6" w14:textId="372E6742" w:rsidR="0076755F" w:rsidRPr="00881911" w:rsidRDefault="007D1D44" w:rsidP="00CC46FB">
      <w:pPr>
        <w:ind w:left="2977" w:hanging="2977"/>
        <w:jc w:val="both"/>
        <w:rPr>
          <w:rFonts w:ascii="Trebuchet MS" w:hAnsi="Trebuchet MS" w:cs="Arial"/>
          <w:sz w:val="22"/>
          <w:szCs w:val="22"/>
        </w:rPr>
      </w:pPr>
      <w:r w:rsidRPr="00881911">
        <w:rPr>
          <w:rFonts w:ascii="Trebuchet MS" w:hAnsi="Trebuchet MS" w:cs="Arial"/>
          <w:b/>
          <w:sz w:val="22"/>
          <w:szCs w:val="22"/>
        </w:rPr>
        <w:t>Type of Grants awarded</w:t>
      </w:r>
      <w:r w:rsidRPr="00881911">
        <w:rPr>
          <w:rFonts w:ascii="Trebuchet MS" w:hAnsi="Trebuchet MS" w:cs="Arial"/>
          <w:sz w:val="22"/>
          <w:szCs w:val="22"/>
        </w:rPr>
        <w:t xml:space="preserve">: </w:t>
      </w:r>
      <w:r w:rsidR="0076755F" w:rsidRPr="00881911">
        <w:rPr>
          <w:rFonts w:ascii="Trebuchet MS" w:hAnsi="Trebuchet MS" w:cs="Arial"/>
          <w:sz w:val="22"/>
          <w:szCs w:val="22"/>
        </w:rPr>
        <w:tab/>
      </w:r>
      <w:r w:rsidRPr="00881911">
        <w:rPr>
          <w:rFonts w:ascii="Trebuchet MS" w:hAnsi="Trebuchet MS" w:cs="Arial"/>
          <w:sz w:val="22"/>
          <w:szCs w:val="22"/>
        </w:rPr>
        <w:t>PhD studentships (3 years)</w:t>
      </w:r>
      <w:r w:rsidR="00BB506C">
        <w:rPr>
          <w:rFonts w:ascii="Trebuchet MS" w:hAnsi="Trebuchet MS" w:cs="Arial"/>
          <w:sz w:val="22"/>
          <w:szCs w:val="22"/>
        </w:rPr>
        <w:t xml:space="preserve"> –around £90,000 at </w:t>
      </w:r>
      <w:r w:rsidR="00321283">
        <w:rPr>
          <w:rFonts w:ascii="Trebuchet MS" w:hAnsi="Trebuchet MS" w:cs="Arial"/>
          <w:sz w:val="22"/>
          <w:szCs w:val="22"/>
        </w:rPr>
        <w:t>current rates</w:t>
      </w:r>
    </w:p>
    <w:p w14:paraId="5AB36510" w14:textId="5385B07C" w:rsidR="0076755F" w:rsidRPr="00881911" w:rsidRDefault="007D1D44" w:rsidP="00CC46FB">
      <w:pPr>
        <w:ind w:left="2977"/>
        <w:jc w:val="both"/>
        <w:rPr>
          <w:rFonts w:ascii="Trebuchet MS" w:hAnsi="Trebuchet MS" w:cs="Arial"/>
          <w:sz w:val="22"/>
          <w:szCs w:val="22"/>
        </w:rPr>
      </w:pPr>
      <w:r w:rsidRPr="00881911">
        <w:rPr>
          <w:rFonts w:ascii="Trebuchet MS" w:hAnsi="Trebuchet MS" w:cs="Arial"/>
          <w:sz w:val="22"/>
          <w:szCs w:val="22"/>
        </w:rPr>
        <w:t>Pilot studies (</w:t>
      </w:r>
      <w:r w:rsidR="000762FE">
        <w:rPr>
          <w:rFonts w:ascii="Trebuchet MS" w:hAnsi="Trebuchet MS" w:cs="Arial"/>
          <w:sz w:val="22"/>
          <w:szCs w:val="22"/>
        </w:rPr>
        <w:t>normally up to 18 months</w:t>
      </w:r>
      <w:r w:rsidR="008978E4">
        <w:rPr>
          <w:rFonts w:ascii="Trebuchet MS" w:hAnsi="Trebuchet MS" w:cs="Arial"/>
          <w:sz w:val="22"/>
          <w:szCs w:val="22"/>
        </w:rPr>
        <w:t xml:space="preserve"> and under £70</w:t>
      </w:r>
      <w:r w:rsidR="006C2855">
        <w:rPr>
          <w:rFonts w:ascii="Trebuchet MS" w:hAnsi="Trebuchet MS" w:cs="Arial"/>
          <w:sz w:val="22"/>
          <w:szCs w:val="22"/>
        </w:rPr>
        <w:t>,000</w:t>
      </w:r>
      <w:r w:rsidR="0076755F" w:rsidRPr="00881911">
        <w:rPr>
          <w:rFonts w:ascii="Trebuchet MS" w:hAnsi="Trebuchet MS" w:cs="Arial"/>
          <w:sz w:val="22"/>
          <w:szCs w:val="22"/>
        </w:rPr>
        <w:t>)</w:t>
      </w:r>
    </w:p>
    <w:p w14:paraId="398B84C7" w14:textId="5ACE4B5F" w:rsidR="002F416B" w:rsidRDefault="002F416B">
      <w:pPr>
        <w:ind w:left="2977"/>
        <w:jc w:val="both"/>
        <w:rPr>
          <w:rFonts w:ascii="Trebuchet MS" w:hAnsi="Trebuchet MS" w:cs="Arial"/>
          <w:sz w:val="22"/>
          <w:szCs w:val="22"/>
        </w:rPr>
      </w:pPr>
      <w:r w:rsidRPr="00881911">
        <w:rPr>
          <w:rFonts w:ascii="Trebuchet MS" w:hAnsi="Trebuchet MS" w:cs="Arial"/>
          <w:sz w:val="22"/>
          <w:szCs w:val="22"/>
        </w:rPr>
        <w:t>Equipment grants</w:t>
      </w:r>
      <w:r w:rsidR="00C025DA">
        <w:rPr>
          <w:rFonts w:ascii="Trebuchet MS" w:hAnsi="Trebuchet MS" w:cs="Arial"/>
          <w:sz w:val="22"/>
          <w:szCs w:val="22"/>
        </w:rPr>
        <w:t xml:space="preserve"> (</w:t>
      </w:r>
      <w:r w:rsidR="00080A6E">
        <w:rPr>
          <w:rFonts w:ascii="Trebuchet MS" w:hAnsi="Trebuchet MS" w:cs="Arial"/>
          <w:sz w:val="22"/>
          <w:szCs w:val="22"/>
        </w:rPr>
        <w:t>normally</w:t>
      </w:r>
      <w:r w:rsidR="00C025DA">
        <w:rPr>
          <w:rFonts w:ascii="Trebuchet MS" w:hAnsi="Trebuchet MS" w:cs="Arial"/>
          <w:sz w:val="22"/>
          <w:szCs w:val="22"/>
        </w:rPr>
        <w:t xml:space="preserve"> </w:t>
      </w:r>
      <w:r w:rsidR="00EC04D4">
        <w:rPr>
          <w:rFonts w:ascii="Trebuchet MS" w:hAnsi="Trebuchet MS" w:cs="Arial"/>
          <w:sz w:val="22"/>
          <w:szCs w:val="22"/>
        </w:rPr>
        <w:t>under £25,000)</w:t>
      </w:r>
    </w:p>
    <w:p w14:paraId="6B5C2C19" w14:textId="2F3327B7" w:rsidR="00CF33B6" w:rsidRPr="00881911" w:rsidRDefault="00CF33B6" w:rsidP="00CC46FB">
      <w:pPr>
        <w:ind w:left="2977"/>
        <w:jc w:val="both"/>
        <w:rPr>
          <w:rFonts w:ascii="Trebuchet MS" w:hAnsi="Trebuchet MS" w:cs="Arial"/>
          <w:sz w:val="22"/>
          <w:szCs w:val="22"/>
        </w:rPr>
      </w:pPr>
      <w:r>
        <w:rPr>
          <w:rFonts w:ascii="Trebuchet MS" w:hAnsi="Trebuchet MS" w:cs="Arial"/>
          <w:sz w:val="22"/>
          <w:szCs w:val="22"/>
        </w:rPr>
        <w:t>Core funding</w:t>
      </w:r>
      <w:r w:rsidR="00282B18">
        <w:rPr>
          <w:rFonts w:ascii="Trebuchet MS" w:hAnsi="Trebuchet MS" w:cs="Arial"/>
          <w:sz w:val="22"/>
          <w:szCs w:val="22"/>
        </w:rPr>
        <w:t xml:space="preserve"> – BRACE supports </w:t>
      </w:r>
      <w:r w:rsidR="005C7F2E">
        <w:rPr>
          <w:rFonts w:ascii="Trebuchet MS" w:hAnsi="Trebuchet MS" w:cs="Arial"/>
          <w:sz w:val="22"/>
          <w:szCs w:val="22"/>
        </w:rPr>
        <w:t xml:space="preserve">some </w:t>
      </w:r>
      <w:r w:rsidR="00453A6D">
        <w:rPr>
          <w:rFonts w:ascii="Trebuchet MS" w:hAnsi="Trebuchet MS" w:cs="Arial"/>
          <w:sz w:val="22"/>
          <w:szCs w:val="22"/>
        </w:rPr>
        <w:t xml:space="preserve">core activities </w:t>
      </w:r>
      <w:r w:rsidR="0063452D">
        <w:rPr>
          <w:rFonts w:ascii="Trebuchet MS" w:hAnsi="Trebuchet MS" w:cs="Arial"/>
          <w:sz w:val="22"/>
          <w:szCs w:val="22"/>
        </w:rPr>
        <w:t xml:space="preserve">but does not </w:t>
      </w:r>
      <w:r w:rsidR="00A5773D">
        <w:rPr>
          <w:rFonts w:ascii="Trebuchet MS" w:hAnsi="Trebuchet MS" w:cs="Arial"/>
          <w:sz w:val="22"/>
          <w:szCs w:val="22"/>
        </w:rPr>
        <w:t>accept unsolicited applications in this category</w:t>
      </w:r>
      <w:r w:rsidR="0063452D">
        <w:rPr>
          <w:rFonts w:ascii="Trebuchet MS" w:hAnsi="Trebuchet MS" w:cs="Arial"/>
          <w:sz w:val="22"/>
          <w:szCs w:val="22"/>
        </w:rPr>
        <w:t xml:space="preserve"> </w:t>
      </w:r>
    </w:p>
    <w:p w14:paraId="38718AEE" w14:textId="77777777" w:rsidR="0076755F" w:rsidRPr="00881911" w:rsidRDefault="0076755F" w:rsidP="00DD75B3">
      <w:pPr>
        <w:jc w:val="both"/>
        <w:rPr>
          <w:rFonts w:ascii="Trebuchet MS" w:hAnsi="Trebuchet MS" w:cs="Arial"/>
          <w:sz w:val="22"/>
          <w:szCs w:val="22"/>
        </w:rPr>
      </w:pPr>
    </w:p>
    <w:p w14:paraId="76EB8E9F" w14:textId="288B5545" w:rsidR="0059514A" w:rsidRDefault="00683576" w:rsidP="00165AA4">
      <w:pPr>
        <w:jc w:val="both"/>
        <w:rPr>
          <w:rFonts w:ascii="Trebuchet MS" w:hAnsi="Trebuchet MS" w:cs="Arial"/>
          <w:sz w:val="22"/>
          <w:szCs w:val="22"/>
        </w:rPr>
      </w:pPr>
      <w:r w:rsidRPr="00881911">
        <w:rPr>
          <w:rFonts w:ascii="Trebuchet MS" w:hAnsi="Trebuchet MS" w:cs="Arial"/>
          <w:b/>
          <w:bCs/>
          <w:sz w:val="22"/>
          <w:szCs w:val="22"/>
        </w:rPr>
        <w:t>In general, no grant will extend beyond 3 years and grants in excess of £</w:t>
      </w:r>
      <w:r w:rsidR="00910D47">
        <w:rPr>
          <w:rFonts w:ascii="Trebuchet MS" w:hAnsi="Trebuchet MS" w:cs="Arial"/>
          <w:b/>
          <w:bCs/>
          <w:sz w:val="22"/>
          <w:szCs w:val="22"/>
        </w:rPr>
        <w:t>10</w:t>
      </w:r>
      <w:r w:rsidRPr="00881911">
        <w:rPr>
          <w:rFonts w:ascii="Trebuchet MS" w:hAnsi="Trebuchet MS" w:cs="Arial"/>
          <w:b/>
          <w:bCs/>
          <w:sz w:val="22"/>
          <w:szCs w:val="22"/>
        </w:rPr>
        <w:t>0,000 are rare</w:t>
      </w:r>
      <w:r w:rsidR="001155A3" w:rsidRPr="00881911">
        <w:rPr>
          <w:rFonts w:ascii="Trebuchet MS" w:hAnsi="Trebuchet MS" w:cs="Arial"/>
          <w:b/>
          <w:bCs/>
          <w:sz w:val="22"/>
          <w:szCs w:val="22"/>
        </w:rPr>
        <w:t>.</w:t>
      </w:r>
      <w:r w:rsidR="00165AA4" w:rsidRPr="00881911">
        <w:rPr>
          <w:rFonts w:ascii="Trebuchet MS" w:hAnsi="Trebuchet MS" w:cs="Arial"/>
          <w:sz w:val="22"/>
          <w:szCs w:val="22"/>
        </w:rPr>
        <w:t xml:space="preserve"> </w:t>
      </w:r>
      <w:r w:rsidR="00227102">
        <w:rPr>
          <w:rFonts w:ascii="Trebuchet MS" w:hAnsi="Trebuchet MS" w:cs="Arial"/>
          <w:sz w:val="22"/>
          <w:szCs w:val="22"/>
        </w:rPr>
        <w:t>If a</w:t>
      </w:r>
      <w:r w:rsidR="00810FA9">
        <w:rPr>
          <w:rFonts w:ascii="Trebuchet MS" w:hAnsi="Trebuchet MS" w:cs="Arial"/>
          <w:sz w:val="22"/>
          <w:szCs w:val="22"/>
        </w:rPr>
        <w:t xml:space="preserve">n application for more than </w:t>
      </w:r>
      <w:r w:rsidR="004A5D63">
        <w:rPr>
          <w:rFonts w:ascii="Trebuchet MS" w:hAnsi="Trebuchet MS" w:cs="Arial"/>
          <w:sz w:val="22"/>
          <w:szCs w:val="22"/>
        </w:rPr>
        <w:t>any of the guid</w:t>
      </w:r>
      <w:r w:rsidR="0076410C">
        <w:rPr>
          <w:rFonts w:ascii="Trebuchet MS" w:hAnsi="Trebuchet MS" w:cs="Arial"/>
          <w:sz w:val="22"/>
          <w:szCs w:val="22"/>
        </w:rPr>
        <w:t>e</w:t>
      </w:r>
      <w:r w:rsidR="004A5D63">
        <w:rPr>
          <w:rFonts w:ascii="Trebuchet MS" w:hAnsi="Trebuchet MS" w:cs="Arial"/>
          <w:sz w:val="22"/>
          <w:szCs w:val="22"/>
        </w:rPr>
        <w:t xml:space="preserve">line amounts is </w:t>
      </w:r>
      <w:r w:rsidR="0076410C">
        <w:rPr>
          <w:rFonts w:ascii="Trebuchet MS" w:hAnsi="Trebuchet MS" w:cs="Arial"/>
          <w:sz w:val="22"/>
          <w:szCs w:val="22"/>
        </w:rPr>
        <w:t xml:space="preserve">planned, please </w:t>
      </w:r>
      <w:r w:rsidR="000258A4">
        <w:rPr>
          <w:rFonts w:ascii="Trebuchet MS" w:hAnsi="Trebuchet MS" w:cs="Arial"/>
          <w:sz w:val="22"/>
          <w:szCs w:val="22"/>
        </w:rPr>
        <w:t>consult the BRACE Office first.</w:t>
      </w:r>
    </w:p>
    <w:p w14:paraId="318B2256" w14:textId="41B10360" w:rsidR="00E14FD1" w:rsidRDefault="00E14FD1" w:rsidP="00165AA4">
      <w:pPr>
        <w:jc w:val="both"/>
        <w:rPr>
          <w:rFonts w:ascii="Trebuchet MS" w:hAnsi="Trebuchet MS" w:cs="Arial"/>
          <w:sz w:val="22"/>
          <w:szCs w:val="22"/>
        </w:rPr>
      </w:pPr>
    </w:p>
    <w:p w14:paraId="4E5A6A0F" w14:textId="2DD327B3" w:rsidR="00727597" w:rsidRDefault="00E54E99" w:rsidP="00E54E99">
      <w:pPr>
        <w:jc w:val="both"/>
        <w:rPr>
          <w:rFonts w:ascii="Trebuchet MS" w:hAnsi="Trebuchet MS" w:cs="Arial"/>
          <w:sz w:val="22"/>
          <w:szCs w:val="22"/>
        </w:rPr>
      </w:pPr>
      <w:r>
        <w:rPr>
          <w:rFonts w:ascii="Trebuchet MS" w:hAnsi="Trebuchet MS" w:cs="Arial"/>
          <w:sz w:val="22"/>
          <w:szCs w:val="22"/>
        </w:rPr>
        <w:t xml:space="preserve">For </w:t>
      </w:r>
      <w:r w:rsidRPr="00CC46FB">
        <w:rPr>
          <w:rFonts w:ascii="Trebuchet MS" w:hAnsi="Trebuchet MS" w:cs="Arial"/>
          <w:b/>
          <w:bCs/>
          <w:sz w:val="22"/>
          <w:szCs w:val="22"/>
        </w:rPr>
        <w:t>PhD studentships</w:t>
      </w:r>
      <w:r>
        <w:rPr>
          <w:rFonts w:ascii="Trebuchet MS" w:hAnsi="Trebuchet MS" w:cs="Arial"/>
          <w:sz w:val="22"/>
          <w:szCs w:val="22"/>
        </w:rPr>
        <w:t>, s</w:t>
      </w:r>
      <w:r w:rsidRPr="00881911">
        <w:rPr>
          <w:rFonts w:ascii="Trebuchet MS" w:hAnsi="Trebuchet MS" w:cs="Arial"/>
          <w:sz w:val="22"/>
          <w:szCs w:val="22"/>
        </w:rPr>
        <w:t>upervisors should hold tenured or tenure-track appointments.</w:t>
      </w:r>
      <w:r>
        <w:rPr>
          <w:rFonts w:ascii="Trebuchet MS" w:hAnsi="Trebuchet MS" w:cs="Arial"/>
          <w:sz w:val="22"/>
          <w:szCs w:val="22"/>
        </w:rPr>
        <w:t xml:space="preserve"> </w:t>
      </w:r>
      <w:r w:rsidRPr="00881911">
        <w:rPr>
          <w:rFonts w:ascii="Trebuchet MS" w:hAnsi="Trebuchet MS" w:cs="Arial"/>
          <w:sz w:val="22"/>
          <w:szCs w:val="22"/>
        </w:rPr>
        <w:t xml:space="preserve">BRACE understands that the identification of suitable students is sometimes not possible until after an application has been made so they will accept applications that have either named or no named PhD candidates.  In the event of limited funding opportunities, applications that have named students will be given priority over applications without named students provided the scientific merits of the applications are comparable.  It is anticipated that </w:t>
      </w:r>
      <w:proofErr w:type="gramStart"/>
      <w:r w:rsidRPr="00881911">
        <w:rPr>
          <w:rFonts w:ascii="Trebuchet MS" w:hAnsi="Trebuchet MS" w:cs="Arial"/>
          <w:sz w:val="22"/>
          <w:szCs w:val="22"/>
        </w:rPr>
        <w:t>that students</w:t>
      </w:r>
      <w:proofErr w:type="gramEnd"/>
      <w:r w:rsidRPr="00881911">
        <w:rPr>
          <w:rFonts w:ascii="Trebuchet MS" w:hAnsi="Trebuchet MS" w:cs="Arial"/>
          <w:sz w:val="22"/>
          <w:szCs w:val="22"/>
        </w:rPr>
        <w:t xml:space="preserve"> recruited for studentships will generally begin their studies at the start of an academic </w:t>
      </w:r>
      <w:r w:rsidR="00D81E38" w:rsidRPr="00881911">
        <w:rPr>
          <w:rFonts w:ascii="Trebuchet MS" w:hAnsi="Trebuchet MS" w:cs="Arial"/>
          <w:sz w:val="22"/>
          <w:szCs w:val="22"/>
        </w:rPr>
        <w:t>year</w:t>
      </w:r>
      <w:r w:rsidR="00D81E38">
        <w:rPr>
          <w:rFonts w:ascii="Trebuchet MS" w:hAnsi="Trebuchet MS" w:cs="Arial"/>
          <w:sz w:val="22"/>
          <w:szCs w:val="22"/>
        </w:rPr>
        <w:t xml:space="preserve"> but</w:t>
      </w:r>
      <w:r w:rsidR="00921E0E">
        <w:rPr>
          <w:rFonts w:ascii="Trebuchet MS" w:hAnsi="Trebuchet MS" w:cs="Arial"/>
          <w:sz w:val="22"/>
          <w:szCs w:val="22"/>
        </w:rPr>
        <w:t xml:space="preserve"> </w:t>
      </w:r>
      <w:r w:rsidRPr="00881911">
        <w:rPr>
          <w:rFonts w:ascii="Trebuchet MS" w:hAnsi="Trebuchet MS" w:cs="Arial"/>
          <w:sz w:val="22"/>
          <w:szCs w:val="22"/>
        </w:rPr>
        <w:t>start-dates outside this time will be considered.</w:t>
      </w:r>
    </w:p>
    <w:p w14:paraId="45CB5283" w14:textId="77777777" w:rsidR="0059514A" w:rsidRDefault="0059514A" w:rsidP="00165AA4">
      <w:pPr>
        <w:jc w:val="both"/>
        <w:rPr>
          <w:rFonts w:ascii="Trebuchet MS" w:hAnsi="Trebuchet MS" w:cs="Arial"/>
          <w:sz w:val="22"/>
          <w:szCs w:val="22"/>
        </w:rPr>
      </w:pPr>
    </w:p>
    <w:p w14:paraId="24294308" w14:textId="511BA526" w:rsidR="00683576" w:rsidRPr="00881911" w:rsidRDefault="0059514A" w:rsidP="00165AA4">
      <w:pPr>
        <w:jc w:val="both"/>
        <w:rPr>
          <w:rFonts w:ascii="Trebuchet MS" w:hAnsi="Trebuchet MS" w:cs="Arial"/>
          <w:sz w:val="22"/>
          <w:szCs w:val="22"/>
        </w:rPr>
      </w:pPr>
      <w:r>
        <w:rPr>
          <w:rFonts w:ascii="Trebuchet MS" w:hAnsi="Trebuchet MS" w:cs="Arial"/>
          <w:sz w:val="22"/>
          <w:szCs w:val="22"/>
        </w:rPr>
        <w:t>We</w:t>
      </w:r>
      <w:r w:rsidR="00683576" w:rsidRPr="00881911">
        <w:rPr>
          <w:rFonts w:ascii="Trebuchet MS" w:hAnsi="Trebuchet MS" w:cs="Arial"/>
          <w:sz w:val="22"/>
          <w:szCs w:val="22"/>
        </w:rPr>
        <w:t xml:space="preserve"> </w:t>
      </w:r>
      <w:r>
        <w:rPr>
          <w:rFonts w:ascii="Trebuchet MS" w:hAnsi="Trebuchet MS" w:cs="Arial"/>
          <w:sz w:val="22"/>
          <w:szCs w:val="22"/>
        </w:rPr>
        <w:t xml:space="preserve">recommend that all applicants first consult </w:t>
      </w:r>
      <w:r w:rsidR="000258A4">
        <w:rPr>
          <w:rFonts w:ascii="Trebuchet MS" w:hAnsi="Trebuchet MS" w:cs="Arial"/>
          <w:sz w:val="22"/>
          <w:szCs w:val="22"/>
        </w:rPr>
        <w:t>the BRACE Office</w:t>
      </w:r>
      <w:r w:rsidR="00683576" w:rsidRPr="00881911">
        <w:rPr>
          <w:rFonts w:ascii="Trebuchet MS" w:hAnsi="Trebuchet MS" w:cs="Arial"/>
          <w:sz w:val="22"/>
          <w:szCs w:val="22"/>
        </w:rPr>
        <w:t xml:space="preserve"> on 0117 </w:t>
      </w:r>
      <w:r w:rsidR="00881911">
        <w:rPr>
          <w:rFonts w:ascii="Trebuchet MS" w:hAnsi="Trebuchet MS" w:cs="Arial"/>
          <w:sz w:val="22"/>
          <w:szCs w:val="22"/>
        </w:rPr>
        <w:t>414</w:t>
      </w:r>
      <w:r w:rsidR="00683576" w:rsidRPr="00881911">
        <w:rPr>
          <w:rFonts w:ascii="Trebuchet MS" w:hAnsi="Trebuchet MS" w:cs="Arial"/>
          <w:sz w:val="22"/>
          <w:szCs w:val="22"/>
        </w:rPr>
        <w:t xml:space="preserve"> 4831 or email </w:t>
      </w:r>
      <w:r w:rsidR="00F018B1">
        <w:rPr>
          <w:rStyle w:val="Hyperlink"/>
          <w:rFonts w:ascii="Trebuchet MS" w:hAnsi="Trebuchet MS" w:cs="Arial"/>
          <w:sz w:val="22"/>
          <w:szCs w:val="22"/>
        </w:rPr>
        <w:t xml:space="preserve"> </w:t>
      </w:r>
      <w:hyperlink r:id="rId12" w:history="1">
        <w:r w:rsidR="00DE1040" w:rsidRPr="00DE1040">
          <w:rPr>
            <w:rStyle w:val="Hyperlink"/>
            <w:rFonts w:ascii="Trebuchet MS" w:hAnsi="Trebuchet MS" w:cs="Arial"/>
            <w:sz w:val="22"/>
            <w:szCs w:val="22"/>
          </w:rPr>
          <w:t>sac</w:t>
        </w:r>
        <w:r w:rsidR="00DE1040" w:rsidRPr="00134448">
          <w:rPr>
            <w:rStyle w:val="Hyperlink"/>
            <w:rFonts w:ascii="Trebuchet MS" w:hAnsi="Trebuchet MS" w:cs="Arial"/>
            <w:sz w:val="22"/>
            <w:szCs w:val="22"/>
          </w:rPr>
          <w:t>@alzheimers-brace.org</w:t>
        </w:r>
      </w:hyperlink>
      <w:r w:rsidR="00DA5E6D">
        <w:rPr>
          <w:rFonts w:ascii="Trebuchet MS" w:hAnsi="Trebuchet MS" w:cs="Arial"/>
          <w:sz w:val="22"/>
          <w:szCs w:val="22"/>
        </w:rPr>
        <w:t xml:space="preserve">. </w:t>
      </w:r>
      <w:r w:rsidR="00DE3EB0">
        <w:rPr>
          <w:rFonts w:ascii="Trebuchet MS" w:hAnsi="Trebuchet MS" w:cs="Arial"/>
          <w:sz w:val="22"/>
          <w:szCs w:val="22"/>
        </w:rPr>
        <w:t xml:space="preserve">The </w:t>
      </w:r>
      <w:r w:rsidR="00C548C1">
        <w:rPr>
          <w:rFonts w:ascii="Trebuchet MS" w:hAnsi="Trebuchet MS" w:cs="Arial"/>
          <w:sz w:val="22"/>
          <w:szCs w:val="22"/>
        </w:rPr>
        <w:t xml:space="preserve">people currently based placed to help you are the SAC </w:t>
      </w:r>
      <w:r w:rsidR="00080A6E">
        <w:rPr>
          <w:rFonts w:ascii="Trebuchet MS" w:hAnsi="Trebuchet MS" w:cs="Arial"/>
          <w:sz w:val="22"/>
          <w:szCs w:val="22"/>
        </w:rPr>
        <w:t>Administrator</w:t>
      </w:r>
      <w:r w:rsidR="00C548C1">
        <w:rPr>
          <w:rFonts w:ascii="Trebuchet MS" w:hAnsi="Trebuchet MS" w:cs="Arial"/>
          <w:sz w:val="22"/>
          <w:szCs w:val="22"/>
        </w:rPr>
        <w:t>, Emma Bone, and the Chief Executive, Mark Poa</w:t>
      </w:r>
      <w:r w:rsidR="001D4E42">
        <w:rPr>
          <w:rFonts w:ascii="Trebuchet MS" w:hAnsi="Trebuchet MS" w:cs="Arial"/>
          <w:sz w:val="22"/>
          <w:szCs w:val="22"/>
        </w:rPr>
        <w:t>rch.</w:t>
      </w:r>
    </w:p>
    <w:p w14:paraId="5DFD62C5" w14:textId="77777777" w:rsidR="007263B3" w:rsidRPr="00881911" w:rsidRDefault="007263B3" w:rsidP="00165AA4">
      <w:pPr>
        <w:jc w:val="both"/>
        <w:rPr>
          <w:rFonts w:ascii="Trebuchet MS" w:hAnsi="Trebuchet MS" w:cs="Arial"/>
          <w:sz w:val="22"/>
          <w:szCs w:val="22"/>
        </w:rPr>
      </w:pPr>
    </w:p>
    <w:p w14:paraId="7782C8F6" w14:textId="6F648BC9" w:rsidR="00DE2C97" w:rsidRPr="00DE2C97" w:rsidRDefault="00CC7FC6" w:rsidP="00DE2C97">
      <w:pPr>
        <w:jc w:val="both"/>
        <w:rPr>
          <w:rFonts w:ascii="Trebuchet MS" w:hAnsi="Trebuchet MS" w:cs="Arial"/>
          <w:sz w:val="22"/>
          <w:szCs w:val="22"/>
          <w:u w:val="single"/>
        </w:rPr>
      </w:pPr>
      <w:r>
        <w:rPr>
          <w:rFonts w:ascii="Trebuchet MS" w:hAnsi="Trebuchet MS" w:cs="Arial"/>
          <w:b/>
          <w:bCs/>
          <w:sz w:val="22"/>
          <w:szCs w:val="22"/>
        </w:rPr>
        <w:t>How to Apply for a Grant</w:t>
      </w:r>
    </w:p>
    <w:p w14:paraId="7F539920" w14:textId="77777777" w:rsidR="00DE2C97" w:rsidRPr="00DE2C97" w:rsidRDefault="00DE2C97" w:rsidP="00DE2C97">
      <w:pPr>
        <w:jc w:val="both"/>
        <w:rPr>
          <w:rFonts w:ascii="Trebuchet MS" w:hAnsi="Trebuchet MS" w:cs="Arial"/>
          <w:sz w:val="22"/>
          <w:szCs w:val="22"/>
          <w:u w:val="single"/>
        </w:rPr>
      </w:pPr>
    </w:p>
    <w:p w14:paraId="24985467" w14:textId="3A6CC9C1" w:rsidR="005310AF" w:rsidRPr="00554811" w:rsidRDefault="005310AF" w:rsidP="0077320D">
      <w:pPr>
        <w:numPr>
          <w:ilvl w:val="0"/>
          <w:numId w:val="6"/>
        </w:numPr>
        <w:jc w:val="both"/>
        <w:rPr>
          <w:rFonts w:ascii="Trebuchet MS" w:hAnsi="Trebuchet MS" w:cs="Arial"/>
          <w:sz w:val="22"/>
          <w:szCs w:val="22"/>
        </w:rPr>
      </w:pPr>
      <w:r w:rsidRPr="00554811">
        <w:rPr>
          <w:rFonts w:ascii="Trebuchet MS" w:hAnsi="Trebuchet MS" w:cs="Arial"/>
          <w:sz w:val="22"/>
          <w:szCs w:val="22"/>
        </w:rPr>
        <w:t xml:space="preserve">Check the </w:t>
      </w:r>
      <w:hyperlink r:id="rId13" w:history="1">
        <w:r w:rsidR="00981A26" w:rsidRPr="00554811">
          <w:rPr>
            <w:rStyle w:val="Hyperlink"/>
            <w:rFonts w:ascii="Trebuchet MS" w:hAnsi="Trebuchet MS" w:cs="Arial"/>
            <w:sz w:val="22"/>
            <w:szCs w:val="22"/>
            <w:u w:val="none"/>
          </w:rPr>
          <w:t>information on our website</w:t>
        </w:r>
      </w:hyperlink>
      <w:r w:rsidR="00981A26" w:rsidRPr="00554811">
        <w:rPr>
          <w:rFonts w:ascii="Trebuchet MS" w:hAnsi="Trebuchet MS" w:cs="Arial"/>
          <w:sz w:val="22"/>
          <w:szCs w:val="22"/>
        </w:rPr>
        <w:t xml:space="preserve"> about meeting dates, types of application considered at each meeting, and the </w:t>
      </w:r>
      <w:r w:rsidR="0093484F" w:rsidRPr="00554811">
        <w:rPr>
          <w:rFonts w:ascii="Trebuchet MS" w:hAnsi="Trebuchet MS" w:cs="Arial"/>
          <w:sz w:val="22"/>
          <w:szCs w:val="22"/>
        </w:rPr>
        <w:t>deadline for submission for each meeting.</w:t>
      </w:r>
    </w:p>
    <w:p w14:paraId="70770DF1" w14:textId="347C6E18" w:rsidR="00DF460A" w:rsidRPr="00554811" w:rsidRDefault="00BD415A" w:rsidP="0077320D">
      <w:pPr>
        <w:numPr>
          <w:ilvl w:val="0"/>
          <w:numId w:val="6"/>
        </w:numPr>
        <w:jc w:val="both"/>
        <w:rPr>
          <w:rFonts w:ascii="Trebuchet MS" w:hAnsi="Trebuchet MS" w:cs="Arial"/>
          <w:sz w:val="22"/>
          <w:szCs w:val="22"/>
        </w:rPr>
      </w:pPr>
      <w:r w:rsidRPr="00554811">
        <w:rPr>
          <w:rFonts w:ascii="Trebuchet MS" w:hAnsi="Trebuchet MS" w:cs="Arial"/>
          <w:sz w:val="22"/>
          <w:szCs w:val="22"/>
        </w:rPr>
        <w:lastRenderedPageBreak/>
        <w:t>Download and complete the appropriate form (</w:t>
      </w:r>
      <w:r w:rsidR="00A705BC" w:rsidRPr="00554811">
        <w:rPr>
          <w:rFonts w:ascii="Trebuchet MS" w:hAnsi="Trebuchet MS" w:cs="Arial"/>
          <w:sz w:val="22"/>
          <w:szCs w:val="22"/>
        </w:rPr>
        <w:t xml:space="preserve">the named form for PhD studentships or the multipurpose form for any other type of </w:t>
      </w:r>
      <w:r w:rsidR="00F215AA" w:rsidRPr="00554811">
        <w:rPr>
          <w:rFonts w:ascii="Trebuchet MS" w:hAnsi="Trebuchet MS" w:cs="Arial"/>
          <w:sz w:val="22"/>
          <w:szCs w:val="22"/>
        </w:rPr>
        <w:t>application</w:t>
      </w:r>
      <w:r w:rsidR="00A705BC" w:rsidRPr="00554811">
        <w:rPr>
          <w:rFonts w:ascii="Trebuchet MS" w:hAnsi="Trebuchet MS" w:cs="Arial"/>
          <w:sz w:val="22"/>
          <w:szCs w:val="22"/>
        </w:rPr>
        <w:t>)</w:t>
      </w:r>
      <w:r w:rsidR="00EB2557" w:rsidRPr="00554811">
        <w:rPr>
          <w:rFonts w:ascii="Trebuchet MS" w:hAnsi="Trebuchet MS" w:cs="Arial"/>
          <w:sz w:val="22"/>
          <w:szCs w:val="22"/>
        </w:rPr>
        <w:t>.</w:t>
      </w:r>
    </w:p>
    <w:p w14:paraId="53930DF7" w14:textId="5C5DFEDF" w:rsidR="005C06D3" w:rsidRPr="00554811" w:rsidRDefault="005C06D3" w:rsidP="0077320D">
      <w:pPr>
        <w:numPr>
          <w:ilvl w:val="0"/>
          <w:numId w:val="6"/>
        </w:numPr>
        <w:jc w:val="both"/>
        <w:rPr>
          <w:rFonts w:ascii="Trebuchet MS" w:hAnsi="Trebuchet MS" w:cs="Arial"/>
          <w:sz w:val="22"/>
          <w:szCs w:val="22"/>
        </w:rPr>
      </w:pPr>
      <w:r w:rsidRPr="00554811">
        <w:rPr>
          <w:rFonts w:ascii="Trebuchet MS" w:hAnsi="Trebuchet MS" w:cs="Arial"/>
          <w:sz w:val="22"/>
          <w:szCs w:val="22"/>
        </w:rPr>
        <w:t xml:space="preserve">Download and complete the </w:t>
      </w:r>
      <w:r w:rsidR="00B91ECA" w:rsidRPr="00554811">
        <w:rPr>
          <w:rFonts w:ascii="Trebuchet MS" w:hAnsi="Trebuchet MS" w:cs="Arial"/>
          <w:sz w:val="22"/>
          <w:szCs w:val="22"/>
        </w:rPr>
        <w:t xml:space="preserve">form </w:t>
      </w:r>
      <w:r w:rsidR="00DD726F" w:rsidRPr="00554811">
        <w:rPr>
          <w:rFonts w:ascii="Trebuchet MS" w:hAnsi="Trebuchet MS" w:cs="Arial"/>
          <w:sz w:val="22"/>
          <w:szCs w:val="22"/>
        </w:rPr>
        <w:t xml:space="preserve">for the </w:t>
      </w:r>
      <w:r w:rsidR="00207511" w:rsidRPr="00554811">
        <w:rPr>
          <w:rFonts w:ascii="Trebuchet MS" w:hAnsi="Trebuchet MS" w:cs="Arial"/>
          <w:sz w:val="22"/>
          <w:szCs w:val="22"/>
        </w:rPr>
        <w:t>nomination</w:t>
      </w:r>
      <w:r w:rsidR="00DD726F" w:rsidRPr="00554811">
        <w:rPr>
          <w:rFonts w:ascii="Trebuchet MS" w:hAnsi="Trebuchet MS" w:cs="Arial"/>
          <w:sz w:val="22"/>
          <w:szCs w:val="22"/>
        </w:rPr>
        <w:t xml:space="preserve"> of </w:t>
      </w:r>
      <w:r w:rsidR="00B4348D" w:rsidRPr="00554811">
        <w:rPr>
          <w:rFonts w:ascii="Trebuchet MS" w:hAnsi="Trebuchet MS" w:cs="Arial"/>
          <w:sz w:val="22"/>
          <w:szCs w:val="22"/>
        </w:rPr>
        <w:t>reviewers</w:t>
      </w:r>
      <w:r w:rsidR="00987017" w:rsidRPr="00554811">
        <w:rPr>
          <w:rFonts w:ascii="Trebuchet MS" w:hAnsi="Trebuchet MS" w:cs="Arial"/>
          <w:sz w:val="22"/>
          <w:szCs w:val="22"/>
        </w:rPr>
        <w:t xml:space="preserve"> (see the next section for advice)</w:t>
      </w:r>
      <w:r w:rsidR="00EB2557" w:rsidRPr="00554811">
        <w:rPr>
          <w:rFonts w:ascii="Trebuchet MS" w:hAnsi="Trebuchet MS" w:cs="Arial"/>
          <w:sz w:val="22"/>
          <w:szCs w:val="22"/>
        </w:rPr>
        <w:t xml:space="preserve">. </w:t>
      </w:r>
    </w:p>
    <w:p w14:paraId="24E67F07" w14:textId="4E404E80" w:rsidR="00EB2557" w:rsidRPr="00CC46FB" w:rsidRDefault="00EB2557" w:rsidP="0077320D">
      <w:pPr>
        <w:numPr>
          <w:ilvl w:val="0"/>
          <w:numId w:val="6"/>
        </w:numPr>
        <w:jc w:val="both"/>
        <w:rPr>
          <w:rFonts w:ascii="Trebuchet MS" w:hAnsi="Trebuchet MS" w:cs="Arial"/>
          <w:bCs/>
          <w:sz w:val="22"/>
          <w:szCs w:val="22"/>
          <w:u w:val="single"/>
        </w:rPr>
      </w:pPr>
      <w:r>
        <w:rPr>
          <w:rFonts w:ascii="Trebuchet MS" w:hAnsi="Trebuchet MS" w:cs="Arial"/>
          <w:bCs/>
          <w:sz w:val="22"/>
          <w:szCs w:val="22"/>
        </w:rPr>
        <w:t>Add</w:t>
      </w:r>
      <w:r w:rsidRPr="00CC46FB">
        <w:rPr>
          <w:rFonts w:ascii="Trebuchet MS" w:hAnsi="Trebuchet MS" w:cs="Arial"/>
          <w:bCs/>
          <w:sz w:val="22"/>
          <w:szCs w:val="22"/>
        </w:rPr>
        <w:t xml:space="preserve"> a letter from the host institution confirming the financial calculations and</w:t>
      </w:r>
      <w:r>
        <w:rPr>
          <w:rFonts w:ascii="Trebuchet MS" w:hAnsi="Trebuchet MS" w:cs="Arial"/>
          <w:bCs/>
          <w:sz w:val="22"/>
          <w:szCs w:val="22"/>
        </w:rPr>
        <w:t xml:space="preserve"> the</w:t>
      </w:r>
      <w:r w:rsidRPr="00CC46FB">
        <w:rPr>
          <w:rFonts w:ascii="Trebuchet MS" w:hAnsi="Trebuchet MS" w:cs="Arial"/>
          <w:bCs/>
          <w:sz w:val="22"/>
          <w:szCs w:val="22"/>
        </w:rPr>
        <w:t xml:space="preserve"> use of laboratory and other necessary facilities</w:t>
      </w:r>
      <w:r w:rsidR="0062707B">
        <w:rPr>
          <w:rFonts w:ascii="Trebuchet MS" w:hAnsi="Trebuchet MS" w:cs="Arial"/>
          <w:bCs/>
          <w:sz w:val="22"/>
          <w:szCs w:val="22"/>
        </w:rPr>
        <w:t xml:space="preserve"> for the project</w:t>
      </w:r>
      <w:r w:rsidRPr="00CC46FB">
        <w:rPr>
          <w:rFonts w:ascii="Trebuchet MS" w:hAnsi="Trebuchet MS" w:cs="Arial"/>
          <w:bCs/>
          <w:sz w:val="22"/>
          <w:szCs w:val="22"/>
        </w:rPr>
        <w:t xml:space="preserve">. </w:t>
      </w:r>
    </w:p>
    <w:p w14:paraId="41598043" w14:textId="0F13CA66" w:rsidR="00F70D52" w:rsidRPr="00881911" w:rsidRDefault="00F215AA" w:rsidP="0077320D">
      <w:pPr>
        <w:numPr>
          <w:ilvl w:val="0"/>
          <w:numId w:val="6"/>
        </w:numPr>
        <w:jc w:val="both"/>
        <w:rPr>
          <w:rFonts w:ascii="Trebuchet MS" w:hAnsi="Trebuchet MS" w:cs="Arial"/>
          <w:sz w:val="22"/>
          <w:szCs w:val="22"/>
          <w:u w:val="single"/>
        </w:rPr>
      </w:pPr>
      <w:r>
        <w:rPr>
          <w:rFonts w:ascii="Trebuchet MS" w:hAnsi="Trebuchet MS" w:cs="Arial"/>
          <w:sz w:val="22"/>
          <w:szCs w:val="22"/>
        </w:rPr>
        <w:t>S</w:t>
      </w:r>
      <w:r w:rsidR="00F70D52" w:rsidRPr="00881911">
        <w:rPr>
          <w:rFonts w:ascii="Trebuchet MS" w:hAnsi="Trebuchet MS" w:cs="Arial"/>
          <w:sz w:val="22"/>
          <w:szCs w:val="22"/>
        </w:rPr>
        <w:t xml:space="preserve">ubmit </w:t>
      </w:r>
      <w:r w:rsidR="00FC6C51" w:rsidRPr="00881911">
        <w:rPr>
          <w:rFonts w:ascii="Trebuchet MS" w:hAnsi="Trebuchet MS" w:cs="Arial"/>
          <w:bCs/>
          <w:sz w:val="22"/>
          <w:szCs w:val="22"/>
        </w:rPr>
        <w:t>your application</w:t>
      </w:r>
      <w:r w:rsidR="00F70D52" w:rsidRPr="00881911">
        <w:rPr>
          <w:rFonts w:ascii="Trebuchet MS" w:hAnsi="Trebuchet MS" w:cs="Arial"/>
          <w:sz w:val="22"/>
          <w:szCs w:val="22"/>
        </w:rPr>
        <w:t xml:space="preserve"> </w:t>
      </w:r>
      <w:r w:rsidR="00F70D52" w:rsidRPr="00881911">
        <w:rPr>
          <w:rFonts w:ascii="Trebuchet MS" w:hAnsi="Trebuchet MS" w:cs="Arial"/>
          <w:b/>
          <w:sz w:val="22"/>
          <w:szCs w:val="22"/>
        </w:rPr>
        <w:t>by email</w:t>
      </w:r>
      <w:r w:rsidR="0086199A">
        <w:rPr>
          <w:rFonts w:ascii="Trebuchet MS" w:hAnsi="Trebuchet MS" w:cs="Arial"/>
          <w:bCs/>
          <w:sz w:val="22"/>
          <w:szCs w:val="22"/>
        </w:rPr>
        <w:t>, attaching</w:t>
      </w:r>
      <w:r w:rsidR="006203CD">
        <w:rPr>
          <w:rFonts w:ascii="Trebuchet MS" w:hAnsi="Trebuchet MS" w:cs="Arial"/>
          <w:bCs/>
          <w:sz w:val="22"/>
          <w:szCs w:val="22"/>
        </w:rPr>
        <w:t xml:space="preserve"> all documents as Word or P</w:t>
      </w:r>
      <w:r w:rsidR="00D1683D">
        <w:rPr>
          <w:rFonts w:ascii="Trebuchet MS" w:hAnsi="Trebuchet MS" w:cs="Arial"/>
          <w:bCs/>
          <w:sz w:val="22"/>
          <w:szCs w:val="22"/>
        </w:rPr>
        <w:t>DF files,</w:t>
      </w:r>
      <w:r w:rsidR="00F70D52" w:rsidRPr="00881911">
        <w:rPr>
          <w:rFonts w:ascii="Trebuchet MS" w:hAnsi="Trebuchet MS" w:cs="Arial"/>
          <w:sz w:val="22"/>
          <w:szCs w:val="22"/>
        </w:rPr>
        <w:t xml:space="preserve"> </w:t>
      </w:r>
      <w:r w:rsidR="00B501BC" w:rsidRPr="00881911">
        <w:rPr>
          <w:rFonts w:ascii="Trebuchet MS" w:hAnsi="Trebuchet MS" w:cs="Arial"/>
          <w:sz w:val="22"/>
          <w:szCs w:val="22"/>
        </w:rPr>
        <w:t xml:space="preserve">to </w:t>
      </w:r>
      <w:r w:rsidR="001212E3">
        <w:rPr>
          <w:rStyle w:val="Hyperlink"/>
          <w:rFonts w:ascii="Trebuchet MS" w:hAnsi="Trebuchet MS" w:cs="Arial"/>
          <w:sz w:val="22"/>
          <w:szCs w:val="22"/>
        </w:rPr>
        <w:t xml:space="preserve"> </w:t>
      </w:r>
      <w:hyperlink r:id="rId14" w:history="1">
        <w:r w:rsidR="00102930" w:rsidRPr="00102930">
          <w:rPr>
            <w:rStyle w:val="Hyperlink"/>
            <w:rFonts w:ascii="Trebuchet MS" w:hAnsi="Trebuchet MS" w:cs="Arial"/>
            <w:sz w:val="22"/>
            <w:szCs w:val="22"/>
          </w:rPr>
          <w:t>sac@alzheimers-brace.org</w:t>
        </w:r>
      </w:hyperlink>
      <w:r w:rsidR="0059514A">
        <w:rPr>
          <w:rFonts w:ascii="Trebuchet MS" w:hAnsi="Trebuchet MS" w:cs="Arial"/>
          <w:sz w:val="22"/>
          <w:szCs w:val="22"/>
        </w:rPr>
        <w:t xml:space="preserve">. </w:t>
      </w:r>
      <w:r w:rsidR="00F70D52" w:rsidRPr="00881911">
        <w:rPr>
          <w:rFonts w:ascii="Trebuchet MS" w:hAnsi="Trebuchet MS" w:cs="Arial"/>
          <w:sz w:val="22"/>
          <w:szCs w:val="22"/>
        </w:rPr>
        <w:t xml:space="preserve">The </w:t>
      </w:r>
      <w:r w:rsidR="009109E9">
        <w:rPr>
          <w:rFonts w:ascii="Trebuchet MS" w:hAnsi="Trebuchet MS" w:cs="Arial"/>
          <w:sz w:val="22"/>
          <w:szCs w:val="22"/>
        </w:rPr>
        <w:t>font used</w:t>
      </w:r>
      <w:r w:rsidR="009109E9" w:rsidRPr="00881911">
        <w:rPr>
          <w:rFonts w:ascii="Trebuchet MS" w:hAnsi="Trebuchet MS" w:cs="Arial"/>
          <w:sz w:val="22"/>
          <w:szCs w:val="22"/>
        </w:rPr>
        <w:t xml:space="preserve"> </w:t>
      </w:r>
      <w:r w:rsidR="00F70D52" w:rsidRPr="00881911">
        <w:rPr>
          <w:rFonts w:ascii="Trebuchet MS" w:hAnsi="Trebuchet MS" w:cs="Arial"/>
          <w:sz w:val="22"/>
          <w:szCs w:val="22"/>
        </w:rPr>
        <w:t xml:space="preserve">for the application should be </w:t>
      </w:r>
      <w:r w:rsidR="009109E9">
        <w:rPr>
          <w:rFonts w:ascii="Trebuchet MS" w:hAnsi="Trebuchet MS" w:cs="Arial"/>
          <w:sz w:val="22"/>
          <w:szCs w:val="22"/>
        </w:rPr>
        <w:t>a</w:t>
      </w:r>
      <w:r w:rsidR="000762FE">
        <w:rPr>
          <w:rFonts w:ascii="Trebuchet MS" w:hAnsi="Trebuchet MS" w:cs="Arial"/>
          <w:sz w:val="22"/>
          <w:szCs w:val="22"/>
        </w:rPr>
        <w:t xml:space="preserve"> san serif </w:t>
      </w:r>
      <w:r w:rsidR="00D67E83">
        <w:rPr>
          <w:rFonts w:ascii="Trebuchet MS" w:hAnsi="Trebuchet MS" w:cs="Arial"/>
          <w:sz w:val="22"/>
          <w:szCs w:val="22"/>
        </w:rPr>
        <w:t xml:space="preserve">font </w:t>
      </w:r>
      <w:r w:rsidR="000762FE">
        <w:rPr>
          <w:rFonts w:ascii="Trebuchet MS" w:hAnsi="Trebuchet MS" w:cs="Arial"/>
          <w:sz w:val="22"/>
          <w:szCs w:val="22"/>
        </w:rPr>
        <w:t>not smaller than</w:t>
      </w:r>
      <w:r w:rsidR="00B91B92" w:rsidRPr="00881911">
        <w:rPr>
          <w:rFonts w:ascii="Trebuchet MS" w:hAnsi="Trebuchet MS" w:cs="Arial"/>
          <w:sz w:val="22"/>
          <w:szCs w:val="22"/>
        </w:rPr>
        <w:t xml:space="preserve"> 10pt</w:t>
      </w:r>
      <w:r w:rsidR="00F70D52" w:rsidRPr="00881911">
        <w:rPr>
          <w:rFonts w:ascii="Trebuchet MS" w:hAnsi="Trebuchet MS" w:cs="Arial"/>
          <w:sz w:val="22"/>
          <w:szCs w:val="22"/>
        </w:rPr>
        <w:t>.</w:t>
      </w:r>
    </w:p>
    <w:p w14:paraId="3889A6D6" w14:textId="73035CB3" w:rsidR="00F70D52" w:rsidRPr="00881911" w:rsidRDefault="00F70D52" w:rsidP="0077320D">
      <w:pPr>
        <w:numPr>
          <w:ilvl w:val="0"/>
          <w:numId w:val="6"/>
        </w:numPr>
        <w:jc w:val="both"/>
        <w:rPr>
          <w:rFonts w:ascii="Trebuchet MS" w:hAnsi="Trebuchet MS" w:cs="Arial"/>
          <w:sz w:val="22"/>
          <w:szCs w:val="22"/>
          <w:u w:val="single"/>
        </w:rPr>
      </w:pPr>
      <w:r w:rsidRPr="00881911">
        <w:rPr>
          <w:rFonts w:ascii="Trebuchet MS" w:hAnsi="Trebuchet MS" w:cs="Arial"/>
          <w:sz w:val="22"/>
          <w:szCs w:val="22"/>
        </w:rPr>
        <w:t xml:space="preserve">For applicants with a named BRACE studentship candidate please also include two letters of recommendation </w:t>
      </w:r>
      <w:r w:rsidR="00F13A13" w:rsidRPr="00881911">
        <w:rPr>
          <w:rFonts w:ascii="Trebuchet MS" w:hAnsi="Trebuchet MS" w:cs="Arial"/>
          <w:sz w:val="22"/>
          <w:szCs w:val="22"/>
        </w:rPr>
        <w:t xml:space="preserve">from persons </w:t>
      </w:r>
      <w:r w:rsidRPr="00881911">
        <w:rPr>
          <w:rFonts w:ascii="Trebuchet MS" w:hAnsi="Trebuchet MS" w:cs="Arial"/>
          <w:b/>
          <w:sz w:val="22"/>
          <w:szCs w:val="22"/>
        </w:rPr>
        <w:t xml:space="preserve">independent </w:t>
      </w:r>
      <w:r w:rsidRPr="00881911">
        <w:rPr>
          <w:rFonts w:ascii="Trebuchet MS" w:hAnsi="Trebuchet MS" w:cs="Arial"/>
          <w:sz w:val="22"/>
          <w:szCs w:val="22"/>
        </w:rPr>
        <w:t xml:space="preserve">of the </w:t>
      </w:r>
      <w:r w:rsidR="00712425">
        <w:rPr>
          <w:rFonts w:ascii="Trebuchet MS" w:hAnsi="Trebuchet MS" w:cs="Arial"/>
          <w:sz w:val="22"/>
          <w:szCs w:val="22"/>
        </w:rPr>
        <w:t>supervisor</w:t>
      </w:r>
      <w:r w:rsidRPr="00881911">
        <w:rPr>
          <w:rFonts w:ascii="Trebuchet MS" w:hAnsi="Trebuchet MS" w:cs="Arial"/>
          <w:sz w:val="22"/>
          <w:szCs w:val="22"/>
        </w:rPr>
        <w:t>.</w:t>
      </w:r>
    </w:p>
    <w:p w14:paraId="00CA33E5" w14:textId="77777777" w:rsidR="00F70D52" w:rsidRPr="00881911" w:rsidRDefault="00F70D52" w:rsidP="00165AA4">
      <w:pPr>
        <w:jc w:val="both"/>
        <w:rPr>
          <w:rFonts w:ascii="Trebuchet MS" w:hAnsi="Trebuchet MS" w:cs="Arial"/>
          <w:color w:val="800080"/>
          <w:sz w:val="22"/>
          <w:szCs w:val="22"/>
        </w:rPr>
      </w:pPr>
    </w:p>
    <w:p w14:paraId="35C3C850" w14:textId="43BE58D3" w:rsidR="00F70D52" w:rsidRPr="00881911" w:rsidRDefault="00F70D52" w:rsidP="00165AA4">
      <w:pPr>
        <w:pStyle w:val="Heading2"/>
        <w:jc w:val="both"/>
        <w:rPr>
          <w:rFonts w:ascii="Trebuchet MS" w:hAnsi="Trebuchet MS" w:cs="Arial"/>
          <w:sz w:val="22"/>
          <w:szCs w:val="22"/>
        </w:rPr>
      </w:pPr>
      <w:r w:rsidRPr="00881911">
        <w:rPr>
          <w:rFonts w:ascii="Trebuchet MS" w:hAnsi="Trebuchet MS" w:cs="Arial"/>
          <w:sz w:val="22"/>
          <w:szCs w:val="22"/>
        </w:rPr>
        <w:t>Peer review</w:t>
      </w:r>
      <w:r w:rsidR="001F3766">
        <w:rPr>
          <w:rFonts w:ascii="Trebuchet MS" w:hAnsi="Trebuchet MS" w:cs="Arial"/>
          <w:sz w:val="22"/>
          <w:szCs w:val="22"/>
        </w:rPr>
        <w:t>, reviewers</w:t>
      </w:r>
      <w:r w:rsidR="007B202F">
        <w:rPr>
          <w:rFonts w:ascii="Trebuchet MS" w:hAnsi="Trebuchet MS" w:cs="Arial"/>
          <w:sz w:val="22"/>
          <w:szCs w:val="22"/>
        </w:rPr>
        <w:t xml:space="preserve"> and conflicts of interest</w:t>
      </w:r>
    </w:p>
    <w:p w14:paraId="75674555" w14:textId="77777777" w:rsidR="001A5B61" w:rsidRDefault="00F70D52" w:rsidP="00972D5E">
      <w:pPr>
        <w:pStyle w:val="ListParagraph"/>
        <w:numPr>
          <w:ilvl w:val="0"/>
          <w:numId w:val="7"/>
        </w:numPr>
        <w:jc w:val="both"/>
        <w:rPr>
          <w:rFonts w:ascii="Trebuchet MS" w:hAnsi="Trebuchet MS" w:cs="Arial"/>
          <w:sz w:val="22"/>
          <w:szCs w:val="22"/>
        </w:rPr>
      </w:pPr>
      <w:r w:rsidRPr="00DE2C97">
        <w:rPr>
          <w:rFonts w:ascii="Trebuchet MS" w:hAnsi="Trebuchet MS" w:cs="Arial"/>
          <w:sz w:val="22"/>
          <w:szCs w:val="22"/>
        </w:rPr>
        <w:t xml:space="preserve">Grants will be awarded entirely on </w:t>
      </w:r>
      <w:r w:rsidRPr="00DE2C97">
        <w:rPr>
          <w:rFonts w:ascii="Trebuchet MS" w:hAnsi="Trebuchet MS" w:cs="Arial"/>
          <w:b/>
          <w:bCs/>
          <w:sz w:val="22"/>
          <w:szCs w:val="22"/>
        </w:rPr>
        <w:t>scientific merit</w:t>
      </w:r>
      <w:r w:rsidR="00266BB2" w:rsidRPr="00DE2C97">
        <w:rPr>
          <w:rFonts w:ascii="Trebuchet MS" w:hAnsi="Trebuchet MS" w:cs="Arial"/>
          <w:sz w:val="22"/>
          <w:szCs w:val="22"/>
        </w:rPr>
        <w:t xml:space="preserve">, following a peer review process. </w:t>
      </w:r>
      <w:r w:rsidR="0059514A" w:rsidRPr="00DE2C97">
        <w:rPr>
          <w:rFonts w:ascii="Trebuchet MS" w:hAnsi="Trebuchet MS" w:cs="Arial"/>
          <w:sz w:val="22"/>
          <w:szCs w:val="22"/>
        </w:rPr>
        <w:t>The charity’s own Scientific Advisory Committee</w:t>
      </w:r>
      <w:r w:rsidR="00CA26A5" w:rsidRPr="00DE2C97">
        <w:rPr>
          <w:rFonts w:ascii="Trebuchet MS" w:hAnsi="Trebuchet MS" w:cs="Arial"/>
          <w:sz w:val="22"/>
          <w:szCs w:val="22"/>
        </w:rPr>
        <w:t xml:space="preserve"> (SAC)</w:t>
      </w:r>
      <w:r w:rsidR="00C16E04" w:rsidRPr="00DE2C97">
        <w:rPr>
          <w:rFonts w:ascii="Trebuchet MS" w:hAnsi="Trebuchet MS" w:cs="Arial"/>
          <w:sz w:val="22"/>
          <w:szCs w:val="22"/>
        </w:rPr>
        <w:t xml:space="preserve"> will review all applications and make recommendations to the Board</w:t>
      </w:r>
      <w:r w:rsidR="0059514A" w:rsidRPr="00DE2C97">
        <w:rPr>
          <w:rFonts w:ascii="Trebuchet MS" w:hAnsi="Trebuchet MS" w:cs="Arial"/>
          <w:sz w:val="22"/>
          <w:szCs w:val="22"/>
        </w:rPr>
        <w:t xml:space="preserve"> of Trustees</w:t>
      </w:r>
      <w:r w:rsidR="00C16E04" w:rsidRPr="00DE2C97">
        <w:rPr>
          <w:rFonts w:ascii="Trebuchet MS" w:hAnsi="Trebuchet MS" w:cs="Arial"/>
          <w:sz w:val="22"/>
          <w:szCs w:val="22"/>
        </w:rPr>
        <w:t xml:space="preserve">. </w:t>
      </w:r>
      <w:r w:rsidR="007A6414" w:rsidRPr="00DE2C97">
        <w:rPr>
          <w:rFonts w:ascii="Trebuchet MS" w:hAnsi="Trebuchet MS" w:cs="Arial"/>
          <w:sz w:val="22"/>
          <w:szCs w:val="22"/>
        </w:rPr>
        <w:t>BRACE is a member of the Association of Medical Research Charities and will conduct peer review in compliance with the AMRC’s standards.</w:t>
      </w:r>
      <w:r w:rsidR="00130793">
        <w:rPr>
          <w:rFonts w:ascii="Trebuchet MS" w:hAnsi="Trebuchet MS" w:cs="Arial"/>
          <w:sz w:val="22"/>
          <w:szCs w:val="22"/>
        </w:rPr>
        <w:t xml:space="preserve"> </w:t>
      </w:r>
    </w:p>
    <w:p w14:paraId="1D97C979" w14:textId="7BF7158B" w:rsidR="007B202F" w:rsidRPr="00DE2C97" w:rsidRDefault="001A5B61" w:rsidP="00972D5E">
      <w:pPr>
        <w:pStyle w:val="ListParagraph"/>
        <w:numPr>
          <w:ilvl w:val="0"/>
          <w:numId w:val="7"/>
        </w:numPr>
        <w:jc w:val="both"/>
        <w:rPr>
          <w:rFonts w:ascii="Trebuchet MS" w:hAnsi="Trebuchet MS" w:cs="Arial"/>
          <w:sz w:val="22"/>
          <w:szCs w:val="22"/>
        </w:rPr>
      </w:pPr>
      <w:r>
        <w:rPr>
          <w:rFonts w:ascii="Trebuchet MS" w:hAnsi="Trebuchet MS" w:cs="Arial"/>
          <w:sz w:val="22"/>
          <w:szCs w:val="22"/>
        </w:rPr>
        <w:t>Where applications involve the use of animals, t</w:t>
      </w:r>
      <w:r w:rsidR="00C24A37" w:rsidRPr="003655FE">
        <w:rPr>
          <w:rFonts w:ascii="Trebuchet MS" w:hAnsi="Trebuchet MS" w:cs="Arial"/>
          <w:sz w:val="22"/>
          <w:szCs w:val="22"/>
        </w:rPr>
        <w:t>here is space for applicants to demonstrate how they have considered the replacement, refinement and reduction of animals in research (the 3Rs). This only applies to grant applications that may involve animals and includes resources and infrastructure grants that support animal research.</w:t>
      </w:r>
    </w:p>
    <w:p w14:paraId="7A3EDA44" w14:textId="77777777" w:rsidR="00813EAB" w:rsidRPr="00813EAB" w:rsidRDefault="008331F3" w:rsidP="00972D5E">
      <w:pPr>
        <w:pStyle w:val="ListParagraph"/>
        <w:numPr>
          <w:ilvl w:val="0"/>
          <w:numId w:val="7"/>
        </w:numPr>
        <w:jc w:val="both"/>
        <w:rPr>
          <w:rFonts w:ascii="Trebuchet MS" w:hAnsi="Trebuchet MS" w:cs="Arial"/>
          <w:sz w:val="22"/>
          <w:szCs w:val="22"/>
          <w:u w:val="single"/>
        </w:rPr>
      </w:pPr>
      <w:r w:rsidRPr="00BC1897">
        <w:rPr>
          <w:rFonts w:ascii="Trebuchet MS" w:hAnsi="Trebuchet MS" w:cs="Arial"/>
          <w:sz w:val="22"/>
          <w:szCs w:val="22"/>
        </w:rPr>
        <w:t xml:space="preserve">All applicants </w:t>
      </w:r>
      <w:r w:rsidRPr="007B202F">
        <w:rPr>
          <w:rFonts w:ascii="Trebuchet MS" w:hAnsi="Trebuchet MS" w:cs="Arial"/>
          <w:sz w:val="22"/>
          <w:szCs w:val="22"/>
        </w:rPr>
        <w:t xml:space="preserve">should </w:t>
      </w:r>
      <w:r w:rsidRPr="00CC46FB">
        <w:rPr>
          <w:rFonts w:ascii="Trebuchet MS" w:hAnsi="Trebuchet MS" w:cs="Arial"/>
          <w:sz w:val="22"/>
          <w:szCs w:val="22"/>
        </w:rPr>
        <w:t>submit the names of five suitable peer reviewers</w:t>
      </w:r>
      <w:r w:rsidRPr="00BC1897">
        <w:rPr>
          <w:rFonts w:ascii="Trebuchet MS" w:hAnsi="Trebuchet MS" w:cs="Arial"/>
          <w:sz w:val="22"/>
          <w:szCs w:val="22"/>
        </w:rPr>
        <w:t xml:space="preserve">, three of </w:t>
      </w:r>
      <w:r w:rsidRPr="007B202F">
        <w:rPr>
          <w:rFonts w:ascii="Trebuchet MS" w:hAnsi="Trebuchet MS" w:cs="Arial"/>
          <w:sz w:val="22"/>
          <w:szCs w:val="22"/>
        </w:rPr>
        <w:t xml:space="preserve">whom should be </w:t>
      </w:r>
      <w:r w:rsidRPr="005C5F09">
        <w:rPr>
          <w:rFonts w:ascii="Trebuchet MS" w:hAnsi="Trebuchet MS" w:cs="Arial"/>
          <w:sz w:val="22"/>
          <w:szCs w:val="22"/>
        </w:rPr>
        <w:t>specialist in the relevant field and two have a more</w:t>
      </w:r>
      <w:r w:rsidRPr="0063452D">
        <w:rPr>
          <w:rFonts w:ascii="Trebuchet MS" w:hAnsi="Trebuchet MS" w:cs="Arial"/>
          <w:sz w:val="22"/>
          <w:szCs w:val="22"/>
        </w:rPr>
        <w:t xml:space="preserve"> general perspective</w:t>
      </w:r>
      <w:r w:rsidRPr="00285D4A">
        <w:rPr>
          <w:rFonts w:ascii="Trebuchet MS" w:hAnsi="Trebuchet MS" w:cs="Arial"/>
          <w:sz w:val="22"/>
          <w:szCs w:val="22"/>
        </w:rPr>
        <w:t>.</w:t>
      </w:r>
      <w:r w:rsidRPr="008171D9">
        <w:rPr>
          <w:rFonts w:ascii="Trebuchet MS" w:hAnsi="Trebuchet MS" w:cs="Arial"/>
          <w:sz w:val="22"/>
          <w:szCs w:val="22"/>
        </w:rPr>
        <w:t xml:space="preserve"> Please ensure that suggested reviewers are listed </w:t>
      </w:r>
      <w:r w:rsidRPr="00BA0660">
        <w:rPr>
          <w:rFonts w:ascii="Trebuchet MS" w:hAnsi="Trebuchet MS" w:cs="Arial"/>
          <w:sz w:val="22"/>
          <w:szCs w:val="22"/>
        </w:rPr>
        <w:t xml:space="preserve">in the </w:t>
      </w:r>
      <w:r w:rsidRPr="00921E0E">
        <w:rPr>
          <w:rFonts w:ascii="Trebuchet MS" w:hAnsi="Trebuchet MS" w:cs="Arial"/>
          <w:sz w:val="22"/>
          <w:szCs w:val="22"/>
        </w:rPr>
        <w:t>reviewer submission form</w:t>
      </w:r>
      <w:r w:rsidRPr="00B4348D">
        <w:rPr>
          <w:rFonts w:ascii="Trebuchet MS" w:hAnsi="Trebuchet MS" w:cs="Arial"/>
          <w:sz w:val="22"/>
          <w:szCs w:val="22"/>
        </w:rPr>
        <w:t>, not in the application document itself.</w:t>
      </w:r>
      <w:r w:rsidRPr="00CC46FB">
        <w:rPr>
          <w:rFonts w:ascii="Trebuchet MS" w:hAnsi="Trebuchet MS" w:cs="Arial"/>
          <w:sz w:val="22"/>
          <w:szCs w:val="22"/>
        </w:rPr>
        <w:t xml:space="preserve"> </w:t>
      </w:r>
    </w:p>
    <w:p w14:paraId="6DC4BC0E" w14:textId="77777777" w:rsidR="00813EAB" w:rsidRDefault="008331F3" w:rsidP="00813EAB">
      <w:pPr>
        <w:pStyle w:val="ListParagraph"/>
        <w:ind w:left="360"/>
        <w:jc w:val="both"/>
        <w:rPr>
          <w:rFonts w:ascii="Trebuchet MS" w:hAnsi="Trebuchet MS" w:cs="Arial"/>
          <w:sz w:val="22"/>
          <w:szCs w:val="22"/>
        </w:rPr>
      </w:pPr>
      <w:r w:rsidRPr="00CC46FB">
        <w:rPr>
          <w:rFonts w:ascii="Trebuchet MS" w:hAnsi="Trebuchet MS" w:cs="Arial"/>
          <w:sz w:val="22"/>
          <w:szCs w:val="22"/>
          <w:u w:val="single"/>
        </w:rPr>
        <w:t>Try to avoid nominating reviewers who might need to declare a conflict of interest, or who are employed by the same university as the applicant or co-applicant</w:t>
      </w:r>
      <w:r w:rsidRPr="00C357CD">
        <w:rPr>
          <w:rFonts w:ascii="Trebuchet MS" w:hAnsi="Trebuchet MS" w:cs="Arial"/>
          <w:sz w:val="22"/>
          <w:szCs w:val="22"/>
        </w:rPr>
        <w:t>.</w:t>
      </w:r>
      <w:r w:rsidR="00190BD0" w:rsidRPr="00C357CD">
        <w:rPr>
          <w:rFonts w:ascii="Trebuchet MS" w:hAnsi="Trebuchet MS" w:cs="Arial"/>
          <w:sz w:val="22"/>
          <w:szCs w:val="22"/>
        </w:rPr>
        <w:t xml:space="preserve"> </w:t>
      </w:r>
    </w:p>
    <w:p w14:paraId="3A7DB662" w14:textId="241A24EB" w:rsidR="0077320D" w:rsidRPr="00C357CD" w:rsidRDefault="00190BD0" w:rsidP="00813EAB">
      <w:pPr>
        <w:pStyle w:val="ListParagraph"/>
        <w:ind w:left="360"/>
        <w:jc w:val="both"/>
        <w:rPr>
          <w:rFonts w:ascii="Trebuchet MS" w:hAnsi="Trebuchet MS" w:cs="Arial"/>
          <w:sz w:val="22"/>
          <w:szCs w:val="22"/>
          <w:u w:val="single"/>
        </w:rPr>
      </w:pPr>
      <w:r w:rsidRPr="00C357CD">
        <w:rPr>
          <w:rFonts w:ascii="Trebuchet MS" w:hAnsi="Trebuchet MS" w:cs="Arial"/>
          <w:sz w:val="22"/>
          <w:szCs w:val="22"/>
        </w:rPr>
        <w:t>You</w:t>
      </w:r>
      <w:r w:rsidR="00103B0B">
        <w:rPr>
          <w:rFonts w:ascii="Trebuchet MS" w:hAnsi="Trebuchet MS" w:cs="Arial"/>
          <w:sz w:val="22"/>
          <w:szCs w:val="22"/>
        </w:rPr>
        <w:t>r</w:t>
      </w:r>
      <w:r w:rsidR="00103B0B" w:rsidRPr="00C357CD">
        <w:rPr>
          <w:rFonts w:ascii="Trebuchet MS" w:hAnsi="Trebuchet MS" w:cs="Arial"/>
          <w:sz w:val="22"/>
          <w:szCs w:val="22"/>
        </w:rPr>
        <w:t xml:space="preserve"> nominees </w:t>
      </w:r>
      <w:r w:rsidRPr="00C357CD">
        <w:rPr>
          <w:rFonts w:ascii="Trebuchet MS" w:hAnsi="Trebuchet MS" w:cs="Arial"/>
          <w:sz w:val="22"/>
          <w:szCs w:val="22"/>
        </w:rPr>
        <w:t xml:space="preserve">should also include reviewers </w:t>
      </w:r>
      <w:r w:rsidR="005D0A7A" w:rsidRPr="00C357CD">
        <w:rPr>
          <w:rFonts w:ascii="Trebuchet MS" w:hAnsi="Trebuchet MS" w:cs="Arial"/>
          <w:sz w:val="22"/>
          <w:szCs w:val="22"/>
        </w:rPr>
        <w:t xml:space="preserve">outside the BRACE region (SW England and S Wales) and preferably </w:t>
      </w:r>
      <w:r w:rsidR="00573356" w:rsidRPr="00C357CD">
        <w:rPr>
          <w:rFonts w:ascii="Trebuchet MS" w:hAnsi="Trebuchet MS" w:cs="Arial"/>
          <w:sz w:val="22"/>
          <w:szCs w:val="22"/>
        </w:rPr>
        <w:t xml:space="preserve">overseas; this </w:t>
      </w:r>
      <w:r w:rsidR="00C47A29" w:rsidRPr="00C357CD">
        <w:rPr>
          <w:rFonts w:ascii="Trebuchet MS" w:hAnsi="Trebuchet MS" w:cs="Arial"/>
          <w:sz w:val="22"/>
          <w:szCs w:val="22"/>
        </w:rPr>
        <w:t xml:space="preserve">widens the pool of knowledge on which we are drawing and </w:t>
      </w:r>
      <w:r w:rsidR="00F52451" w:rsidRPr="00C357CD">
        <w:rPr>
          <w:rFonts w:ascii="Trebuchet MS" w:hAnsi="Trebuchet MS" w:cs="Arial"/>
          <w:sz w:val="22"/>
          <w:szCs w:val="22"/>
        </w:rPr>
        <w:t xml:space="preserve">reduces the risk of </w:t>
      </w:r>
      <w:r w:rsidR="004D1494" w:rsidRPr="00C357CD">
        <w:rPr>
          <w:rFonts w:ascii="Trebuchet MS" w:hAnsi="Trebuchet MS" w:cs="Arial"/>
          <w:sz w:val="22"/>
          <w:szCs w:val="22"/>
        </w:rPr>
        <w:t>conflicts of interest</w:t>
      </w:r>
      <w:r w:rsidR="00972D5E" w:rsidRPr="00C357CD">
        <w:rPr>
          <w:rFonts w:ascii="Trebuchet MS" w:hAnsi="Trebuchet MS" w:cs="Arial"/>
          <w:sz w:val="22"/>
          <w:szCs w:val="22"/>
        </w:rPr>
        <w:t>.</w:t>
      </w:r>
    </w:p>
    <w:p w14:paraId="61F78FDD" w14:textId="4E0F2B4C" w:rsidR="0076137D" w:rsidRPr="00C357CD" w:rsidRDefault="0076137D" w:rsidP="00972D5E">
      <w:pPr>
        <w:pStyle w:val="ListParagraph"/>
        <w:numPr>
          <w:ilvl w:val="0"/>
          <w:numId w:val="7"/>
        </w:numPr>
        <w:jc w:val="both"/>
        <w:rPr>
          <w:rFonts w:ascii="Trebuchet MS" w:hAnsi="Trebuchet MS" w:cs="Arial"/>
          <w:sz w:val="22"/>
          <w:szCs w:val="22"/>
        </w:rPr>
      </w:pPr>
      <w:r w:rsidRPr="00C357CD">
        <w:rPr>
          <w:rFonts w:ascii="Trebuchet MS" w:hAnsi="Trebuchet MS" w:cs="Arial"/>
          <w:sz w:val="22"/>
          <w:szCs w:val="22"/>
        </w:rPr>
        <w:t xml:space="preserve">The SAC will consider </w:t>
      </w:r>
      <w:r w:rsidR="00361CD8" w:rsidRPr="00C357CD">
        <w:rPr>
          <w:rFonts w:ascii="Trebuchet MS" w:hAnsi="Trebuchet MS" w:cs="Arial"/>
          <w:sz w:val="22"/>
          <w:szCs w:val="22"/>
        </w:rPr>
        <w:t xml:space="preserve">your nominees as well as </w:t>
      </w:r>
      <w:r w:rsidR="00AC3080" w:rsidRPr="00C357CD">
        <w:rPr>
          <w:rFonts w:ascii="Trebuchet MS" w:hAnsi="Trebuchet MS" w:cs="Arial"/>
          <w:sz w:val="22"/>
          <w:szCs w:val="22"/>
        </w:rPr>
        <w:t xml:space="preserve">previous reviewers in the same field and </w:t>
      </w:r>
      <w:r w:rsidR="00CD692E" w:rsidRPr="00C357CD">
        <w:rPr>
          <w:rFonts w:ascii="Trebuchet MS" w:hAnsi="Trebuchet MS" w:cs="Arial"/>
          <w:sz w:val="22"/>
          <w:szCs w:val="22"/>
        </w:rPr>
        <w:t>potential reviewers it has identified by other means</w:t>
      </w:r>
      <w:r w:rsidR="009A6429" w:rsidRPr="00C357CD">
        <w:rPr>
          <w:rFonts w:ascii="Trebuchet MS" w:hAnsi="Trebuchet MS" w:cs="Arial"/>
          <w:sz w:val="22"/>
          <w:szCs w:val="22"/>
        </w:rPr>
        <w:t>. The eventual selection will not be disclosed</w:t>
      </w:r>
      <w:r w:rsidR="003E0DB2" w:rsidRPr="00C357CD">
        <w:rPr>
          <w:rFonts w:ascii="Trebuchet MS" w:hAnsi="Trebuchet MS" w:cs="Arial"/>
          <w:sz w:val="22"/>
          <w:szCs w:val="22"/>
        </w:rPr>
        <w:t xml:space="preserve"> to </w:t>
      </w:r>
      <w:proofErr w:type="gramStart"/>
      <w:r w:rsidR="003E0DB2" w:rsidRPr="00C357CD">
        <w:rPr>
          <w:rFonts w:ascii="Trebuchet MS" w:hAnsi="Trebuchet MS" w:cs="Arial"/>
          <w:sz w:val="22"/>
          <w:szCs w:val="22"/>
        </w:rPr>
        <w:t>you</w:t>
      </w:r>
      <w:proofErr w:type="gramEnd"/>
      <w:r w:rsidR="005B0E33" w:rsidRPr="00C357CD">
        <w:rPr>
          <w:rFonts w:ascii="Trebuchet MS" w:hAnsi="Trebuchet MS" w:cs="Arial"/>
          <w:sz w:val="22"/>
          <w:szCs w:val="22"/>
        </w:rPr>
        <w:t xml:space="preserve"> </w:t>
      </w:r>
      <w:r w:rsidR="00BD00C2" w:rsidRPr="00C357CD">
        <w:rPr>
          <w:rFonts w:ascii="Trebuchet MS" w:hAnsi="Trebuchet MS" w:cs="Arial"/>
          <w:sz w:val="22"/>
          <w:szCs w:val="22"/>
        </w:rPr>
        <w:t xml:space="preserve">but you might receive anonymised feedback </w:t>
      </w:r>
      <w:r w:rsidR="000A598E" w:rsidRPr="00C357CD">
        <w:rPr>
          <w:rFonts w:ascii="Trebuchet MS" w:hAnsi="Trebuchet MS" w:cs="Arial"/>
          <w:sz w:val="22"/>
          <w:szCs w:val="22"/>
        </w:rPr>
        <w:t>from the SAC after the decision</w:t>
      </w:r>
      <w:r w:rsidR="003E0DB2" w:rsidRPr="00C357CD">
        <w:rPr>
          <w:rFonts w:ascii="Trebuchet MS" w:hAnsi="Trebuchet MS" w:cs="Arial"/>
          <w:sz w:val="22"/>
          <w:szCs w:val="22"/>
        </w:rPr>
        <w:t xml:space="preserve"> about your application</w:t>
      </w:r>
      <w:r w:rsidR="000A598E" w:rsidRPr="00C357CD">
        <w:rPr>
          <w:rFonts w:ascii="Trebuchet MS" w:hAnsi="Trebuchet MS" w:cs="Arial"/>
          <w:sz w:val="22"/>
          <w:szCs w:val="22"/>
        </w:rPr>
        <w:t xml:space="preserve"> has been taken</w:t>
      </w:r>
      <w:r w:rsidR="003E0DB2" w:rsidRPr="00C357CD">
        <w:rPr>
          <w:rFonts w:ascii="Trebuchet MS" w:hAnsi="Trebuchet MS" w:cs="Arial"/>
          <w:sz w:val="22"/>
          <w:szCs w:val="22"/>
        </w:rPr>
        <w:t>.</w:t>
      </w:r>
    </w:p>
    <w:p w14:paraId="7E4C34C2" w14:textId="77777777" w:rsidR="00103B0B" w:rsidRDefault="0046217A" w:rsidP="00972D5E">
      <w:pPr>
        <w:numPr>
          <w:ilvl w:val="0"/>
          <w:numId w:val="7"/>
        </w:numPr>
        <w:jc w:val="both"/>
        <w:rPr>
          <w:rFonts w:ascii="Trebuchet MS" w:hAnsi="Trebuchet MS" w:cs="Arial"/>
          <w:sz w:val="22"/>
          <w:szCs w:val="22"/>
        </w:rPr>
      </w:pPr>
      <w:r w:rsidRPr="00DE2C97">
        <w:rPr>
          <w:rFonts w:ascii="Trebuchet MS" w:hAnsi="Trebuchet MS" w:cs="Arial"/>
          <w:sz w:val="22"/>
          <w:szCs w:val="22"/>
        </w:rPr>
        <w:t xml:space="preserve">The final stage of the review process will be carried out by </w:t>
      </w:r>
      <w:r w:rsidR="00066192" w:rsidRPr="00DE2C97">
        <w:rPr>
          <w:rFonts w:ascii="Trebuchet MS" w:hAnsi="Trebuchet MS" w:cs="Arial"/>
          <w:sz w:val="22"/>
          <w:szCs w:val="22"/>
        </w:rPr>
        <w:t xml:space="preserve">the SAC. </w:t>
      </w:r>
    </w:p>
    <w:p w14:paraId="0BFCD7B7" w14:textId="77777777" w:rsidR="00103B0B" w:rsidRDefault="00E762E0" w:rsidP="00103B0B">
      <w:pPr>
        <w:ind w:left="360"/>
        <w:jc w:val="both"/>
        <w:rPr>
          <w:rFonts w:ascii="Trebuchet MS" w:hAnsi="Trebuchet MS" w:cs="Arial"/>
          <w:sz w:val="22"/>
          <w:szCs w:val="22"/>
        </w:rPr>
      </w:pPr>
      <w:r w:rsidRPr="00813EAB">
        <w:rPr>
          <w:rFonts w:ascii="Trebuchet MS" w:hAnsi="Trebuchet MS" w:cs="Arial"/>
          <w:sz w:val="22"/>
          <w:szCs w:val="22"/>
          <w:u w:val="single"/>
        </w:rPr>
        <w:t>You</w:t>
      </w:r>
      <w:r w:rsidR="006D299A" w:rsidRPr="00813EAB">
        <w:rPr>
          <w:rFonts w:ascii="Trebuchet MS" w:hAnsi="Trebuchet MS" w:cs="Arial"/>
          <w:sz w:val="22"/>
          <w:szCs w:val="22"/>
          <w:u w:val="single"/>
        </w:rPr>
        <w:t xml:space="preserve"> are asked not to include an SAC member </w:t>
      </w:r>
      <w:r w:rsidRPr="00813EAB">
        <w:rPr>
          <w:rFonts w:ascii="Trebuchet MS" w:hAnsi="Trebuchet MS" w:cs="Arial"/>
          <w:sz w:val="22"/>
          <w:szCs w:val="22"/>
          <w:u w:val="single"/>
        </w:rPr>
        <w:t xml:space="preserve">among your </w:t>
      </w:r>
      <w:r w:rsidR="00B4348D" w:rsidRPr="00813EAB">
        <w:rPr>
          <w:rFonts w:ascii="Trebuchet MS" w:hAnsi="Trebuchet MS" w:cs="Arial"/>
          <w:sz w:val="22"/>
          <w:szCs w:val="22"/>
          <w:u w:val="single"/>
        </w:rPr>
        <w:t>nominated</w:t>
      </w:r>
      <w:r w:rsidRPr="00813EAB">
        <w:rPr>
          <w:rFonts w:ascii="Trebuchet MS" w:hAnsi="Trebuchet MS" w:cs="Arial"/>
          <w:sz w:val="22"/>
          <w:szCs w:val="22"/>
          <w:u w:val="single"/>
        </w:rPr>
        <w:t xml:space="preserve"> </w:t>
      </w:r>
      <w:r w:rsidR="00386A9E" w:rsidRPr="00813EAB">
        <w:rPr>
          <w:rFonts w:ascii="Trebuchet MS" w:hAnsi="Trebuchet MS" w:cs="Arial"/>
          <w:sz w:val="22"/>
          <w:szCs w:val="22"/>
          <w:u w:val="single"/>
        </w:rPr>
        <w:t>reviewers</w:t>
      </w:r>
      <w:r w:rsidR="00386A9E" w:rsidRPr="00DE2C97">
        <w:rPr>
          <w:rFonts w:ascii="Trebuchet MS" w:hAnsi="Trebuchet MS" w:cs="Arial"/>
          <w:sz w:val="22"/>
          <w:szCs w:val="22"/>
        </w:rPr>
        <w:t>.</w:t>
      </w:r>
      <w:r w:rsidR="00776AE2" w:rsidRPr="00DE2C97">
        <w:rPr>
          <w:rFonts w:ascii="Trebuchet MS" w:hAnsi="Trebuchet MS" w:cs="Arial"/>
          <w:sz w:val="22"/>
          <w:szCs w:val="22"/>
        </w:rPr>
        <w:t xml:space="preserve"> </w:t>
      </w:r>
    </w:p>
    <w:p w14:paraId="773B7EC7" w14:textId="4B3D5BF0" w:rsidR="00083472" w:rsidRPr="00DE2C97" w:rsidRDefault="00776AE2" w:rsidP="00103B0B">
      <w:pPr>
        <w:ind w:left="360"/>
        <w:jc w:val="both"/>
        <w:rPr>
          <w:rFonts w:ascii="Trebuchet MS" w:hAnsi="Trebuchet MS" w:cs="Arial"/>
          <w:sz w:val="22"/>
          <w:szCs w:val="22"/>
        </w:rPr>
      </w:pPr>
      <w:r w:rsidRPr="00DE2C97">
        <w:rPr>
          <w:rFonts w:ascii="Trebuchet MS" w:hAnsi="Trebuchet MS" w:cs="Arial"/>
          <w:sz w:val="22"/>
          <w:szCs w:val="22"/>
        </w:rPr>
        <w:t xml:space="preserve">You should also let us know if </w:t>
      </w:r>
      <w:r w:rsidR="00643976" w:rsidRPr="00DE2C97">
        <w:rPr>
          <w:rFonts w:ascii="Trebuchet MS" w:hAnsi="Trebuchet MS" w:cs="Arial"/>
          <w:sz w:val="22"/>
          <w:szCs w:val="22"/>
        </w:rPr>
        <w:t>an SAC member might have a conflict of interest</w:t>
      </w:r>
      <w:r w:rsidR="00872B90" w:rsidRPr="00DE2C97">
        <w:rPr>
          <w:rFonts w:ascii="Trebuchet MS" w:hAnsi="Trebuchet MS" w:cs="Arial"/>
          <w:sz w:val="22"/>
          <w:szCs w:val="22"/>
        </w:rPr>
        <w:t xml:space="preserve"> in respect of your application; this will not prevent your applying, but w</w:t>
      </w:r>
      <w:r w:rsidR="00F84F61" w:rsidRPr="00DE2C97">
        <w:rPr>
          <w:rFonts w:ascii="Trebuchet MS" w:hAnsi="Trebuchet MS" w:cs="Arial"/>
          <w:sz w:val="22"/>
          <w:szCs w:val="22"/>
        </w:rPr>
        <w:t xml:space="preserve">e </w:t>
      </w:r>
      <w:r w:rsidR="008171D9" w:rsidRPr="00DE2C97">
        <w:rPr>
          <w:rFonts w:ascii="Trebuchet MS" w:hAnsi="Trebuchet MS" w:cs="Arial"/>
          <w:sz w:val="22"/>
          <w:szCs w:val="22"/>
        </w:rPr>
        <w:t xml:space="preserve">will need to make allowance for </w:t>
      </w:r>
      <w:r w:rsidR="002311F2" w:rsidRPr="00DE2C97">
        <w:rPr>
          <w:rFonts w:ascii="Trebuchet MS" w:hAnsi="Trebuchet MS" w:cs="Arial"/>
          <w:sz w:val="22"/>
          <w:szCs w:val="22"/>
        </w:rPr>
        <w:t xml:space="preserve">the potential conflict in the way the process is handled. </w:t>
      </w:r>
      <w:r w:rsidR="00B4348D" w:rsidRPr="00DE2C97">
        <w:rPr>
          <w:rFonts w:ascii="Trebuchet MS" w:hAnsi="Trebuchet MS" w:cs="Arial"/>
          <w:sz w:val="22"/>
          <w:szCs w:val="22"/>
        </w:rPr>
        <w:t>Current</w:t>
      </w:r>
      <w:r w:rsidR="002311F2" w:rsidRPr="00DE2C97">
        <w:rPr>
          <w:rFonts w:ascii="Trebuchet MS" w:hAnsi="Trebuchet MS" w:cs="Arial"/>
          <w:sz w:val="22"/>
          <w:szCs w:val="22"/>
        </w:rPr>
        <w:t xml:space="preserve"> SAC members are </w:t>
      </w:r>
      <w:hyperlink r:id="rId15" w:history="1">
        <w:r w:rsidR="002311F2" w:rsidRPr="00DE2C97">
          <w:rPr>
            <w:rStyle w:val="Hyperlink"/>
            <w:rFonts w:ascii="Trebuchet MS" w:hAnsi="Trebuchet MS" w:cs="Arial"/>
            <w:sz w:val="22"/>
            <w:szCs w:val="22"/>
            <w:u w:val="none"/>
          </w:rPr>
          <w:t>listed on our website</w:t>
        </w:r>
      </w:hyperlink>
      <w:r w:rsidR="002311F2" w:rsidRPr="00DE2C97">
        <w:rPr>
          <w:rFonts w:ascii="Trebuchet MS" w:hAnsi="Trebuchet MS" w:cs="Arial"/>
          <w:sz w:val="22"/>
          <w:szCs w:val="22"/>
        </w:rPr>
        <w:t>.</w:t>
      </w:r>
    </w:p>
    <w:p w14:paraId="43C5E4F1" w14:textId="77777777" w:rsidR="00CE16F9" w:rsidRDefault="00CE16F9" w:rsidP="00CE16F9">
      <w:pPr>
        <w:jc w:val="both"/>
        <w:rPr>
          <w:rFonts w:ascii="Trebuchet MS" w:hAnsi="Trebuchet MS" w:cs="Arial"/>
          <w:b/>
          <w:sz w:val="22"/>
          <w:szCs w:val="22"/>
        </w:rPr>
      </w:pPr>
    </w:p>
    <w:p w14:paraId="0D17CE9D" w14:textId="77777777" w:rsidR="00385F24" w:rsidRDefault="00385F24" w:rsidP="00CE16F9">
      <w:pPr>
        <w:jc w:val="both"/>
        <w:rPr>
          <w:rFonts w:ascii="Trebuchet MS" w:hAnsi="Trebuchet MS" w:cs="Arial"/>
          <w:b/>
          <w:sz w:val="22"/>
          <w:szCs w:val="22"/>
        </w:rPr>
      </w:pPr>
    </w:p>
    <w:p w14:paraId="655E0DE3" w14:textId="77777777" w:rsidR="00385F24" w:rsidRPr="00881911" w:rsidRDefault="00385F24" w:rsidP="00385F24">
      <w:pPr>
        <w:jc w:val="both"/>
        <w:rPr>
          <w:rFonts w:ascii="Trebuchet MS" w:hAnsi="Trebuchet MS" w:cs="Arial"/>
          <w:b/>
          <w:sz w:val="22"/>
          <w:szCs w:val="22"/>
        </w:rPr>
      </w:pPr>
      <w:r w:rsidRPr="00881911">
        <w:rPr>
          <w:rFonts w:ascii="Trebuchet MS" w:hAnsi="Trebuchet MS" w:cs="Arial"/>
          <w:b/>
          <w:sz w:val="22"/>
          <w:szCs w:val="22"/>
        </w:rPr>
        <w:t xml:space="preserve">Any postal correspondence should be addressed to: </w:t>
      </w:r>
    </w:p>
    <w:p w14:paraId="6447A7C9" w14:textId="53359C7F" w:rsidR="00385F24" w:rsidRPr="00881911" w:rsidRDefault="00385F24" w:rsidP="00385F24">
      <w:pPr>
        <w:jc w:val="both"/>
        <w:rPr>
          <w:rFonts w:ascii="Trebuchet MS" w:hAnsi="Trebuchet MS" w:cs="Arial"/>
          <w:sz w:val="22"/>
          <w:szCs w:val="22"/>
        </w:rPr>
      </w:pPr>
      <w:r>
        <w:rPr>
          <w:rFonts w:ascii="Trebuchet MS" w:hAnsi="Trebuchet MS" w:cs="Arial"/>
          <w:sz w:val="22"/>
          <w:szCs w:val="22"/>
        </w:rPr>
        <w:t>The</w:t>
      </w:r>
      <w:r w:rsidR="00D04DF6">
        <w:rPr>
          <w:rFonts w:ascii="Trebuchet MS" w:hAnsi="Trebuchet MS" w:cs="Arial"/>
          <w:sz w:val="22"/>
          <w:szCs w:val="22"/>
        </w:rPr>
        <w:t xml:space="preserve"> SAC </w:t>
      </w:r>
      <w:r w:rsidR="005D56A5">
        <w:rPr>
          <w:rFonts w:ascii="Trebuchet MS" w:hAnsi="Trebuchet MS" w:cs="Arial"/>
          <w:sz w:val="22"/>
          <w:szCs w:val="22"/>
        </w:rPr>
        <w:t>Administrator</w:t>
      </w:r>
      <w:r w:rsidR="00415F5E">
        <w:rPr>
          <w:rFonts w:ascii="Trebuchet MS" w:hAnsi="Trebuchet MS" w:cs="Arial"/>
          <w:sz w:val="22"/>
          <w:szCs w:val="22"/>
        </w:rPr>
        <w:t>,</w:t>
      </w:r>
      <w:r w:rsidRPr="00881911">
        <w:rPr>
          <w:rFonts w:ascii="Trebuchet MS" w:hAnsi="Trebuchet MS" w:cs="Arial"/>
          <w:sz w:val="22"/>
          <w:szCs w:val="22"/>
        </w:rPr>
        <w:t xml:space="preserve"> BRACE </w:t>
      </w:r>
      <w:r>
        <w:rPr>
          <w:rFonts w:ascii="Trebuchet MS" w:hAnsi="Trebuchet MS" w:cs="Arial"/>
          <w:sz w:val="22"/>
          <w:szCs w:val="22"/>
        </w:rPr>
        <w:t>Charity</w:t>
      </w:r>
      <w:r w:rsidRPr="00881911">
        <w:rPr>
          <w:rFonts w:ascii="Trebuchet MS" w:hAnsi="Trebuchet MS" w:cs="Arial"/>
          <w:sz w:val="22"/>
          <w:szCs w:val="22"/>
        </w:rPr>
        <w:t xml:space="preserve"> Office, </w:t>
      </w:r>
      <w:r>
        <w:rPr>
          <w:rFonts w:ascii="Trebuchet MS" w:hAnsi="Trebuchet MS" w:cs="Arial"/>
          <w:sz w:val="22"/>
          <w:szCs w:val="22"/>
        </w:rPr>
        <w:t>Southmead</w:t>
      </w:r>
      <w:r w:rsidRPr="00881911">
        <w:rPr>
          <w:rFonts w:ascii="Trebuchet MS" w:hAnsi="Trebuchet MS" w:cs="Arial"/>
          <w:sz w:val="22"/>
          <w:szCs w:val="22"/>
        </w:rPr>
        <w:t xml:space="preserve"> Hospital, Bristol </w:t>
      </w:r>
      <w:r>
        <w:rPr>
          <w:rFonts w:ascii="Trebuchet MS" w:hAnsi="Trebuchet MS" w:cs="Arial"/>
          <w:sz w:val="22"/>
          <w:szCs w:val="22"/>
        </w:rPr>
        <w:t>BS10 5NB</w:t>
      </w:r>
      <w:r w:rsidRPr="00881911">
        <w:rPr>
          <w:rFonts w:ascii="Trebuchet MS" w:hAnsi="Trebuchet MS" w:cs="Arial"/>
          <w:sz w:val="22"/>
          <w:szCs w:val="22"/>
        </w:rPr>
        <w:t xml:space="preserve">. </w:t>
      </w:r>
    </w:p>
    <w:p w14:paraId="2BFCC08F" w14:textId="77777777" w:rsidR="00385F24" w:rsidRPr="00881911" w:rsidRDefault="00385F24" w:rsidP="00385F24">
      <w:pPr>
        <w:jc w:val="both"/>
        <w:rPr>
          <w:rFonts w:ascii="Trebuchet MS" w:hAnsi="Trebuchet MS" w:cs="Arial"/>
          <w:sz w:val="22"/>
          <w:szCs w:val="22"/>
        </w:rPr>
      </w:pPr>
    </w:p>
    <w:p w14:paraId="5188C514" w14:textId="77777777" w:rsidR="00AB3875" w:rsidRPr="00881911" w:rsidRDefault="00AB3875" w:rsidP="00165AA4">
      <w:pPr>
        <w:jc w:val="both"/>
        <w:rPr>
          <w:rFonts w:ascii="Trebuchet MS" w:hAnsi="Trebuchet MS" w:cs="Arial"/>
          <w:sz w:val="22"/>
          <w:szCs w:val="22"/>
        </w:rPr>
      </w:pPr>
    </w:p>
    <w:p w14:paraId="06FD68C2" w14:textId="77777777" w:rsidR="00ED1159" w:rsidRPr="00881911" w:rsidRDefault="00ED1159" w:rsidP="00165AA4">
      <w:pPr>
        <w:jc w:val="both"/>
        <w:rPr>
          <w:rFonts w:ascii="Trebuchet MS" w:hAnsi="Trebuchet MS" w:cs="Arial"/>
          <w:sz w:val="22"/>
          <w:szCs w:val="22"/>
        </w:rPr>
      </w:pPr>
    </w:p>
    <w:p w14:paraId="42A8A1CF" w14:textId="77777777" w:rsidR="00B634C8" w:rsidRPr="00881911" w:rsidRDefault="00B634C8" w:rsidP="00B634C8">
      <w:pPr>
        <w:rPr>
          <w:rFonts w:ascii="Trebuchet MS" w:hAnsi="Trebuchet MS" w:cs="Arial"/>
          <w:sz w:val="22"/>
          <w:szCs w:val="22"/>
        </w:rPr>
      </w:pPr>
    </w:p>
    <w:sectPr w:rsidR="00B634C8" w:rsidRPr="00881911" w:rsidSect="00D81E38">
      <w:headerReference w:type="default" r:id="rId16"/>
      <w:footerReference w:type="default" r:id="rId17"/>
      <w:pgSz w:w="11907" w:h="16840" w:code="9"/>
      <w:pgMar w:top="212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8FE2" w14:textId="77777777" w:rsidR="00B846AE" w:rsidRDefault="00B846AE">
      <w:r>
        <w:separator/>
      </w:r>
    </w:p>
  </w:endnote>
  <w:endnote w:type="continuationSeparator" w:id="0">
    <w:p w14:paraId="6F1C4345" w14:textId="77777777" w:rsidR="00B846AE" w:rsidRDefault="00B846AE">
      <w:r>
        <w:continuationSeparator/>
      </w:r>
    </w:p>
  </w:endnote>
  <w:endnote w:type="continuationNotice" w:id="1">
    <w:p w14:paraId="7E9F7BC7" w14:textId="77777777" w:rsidR="00B846AE" w:rsidRDefault="00B84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02B2" w14:textId="77777777" w:rsidR="00B634C8" w:rsidRDefault="00B501B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CE9A" w14:textId="77777777" w:rsidR="00B846AE" w:rsidRDefault="00B846AE">
      <w:r>
        <w:separator/>
      </w:r>
    </w:p>
  </w:footnote>
  <w:footnote w:type="continuationSeparator" w:id="0">
    <w:p w14:paraId="308D09F7" w14:textId="77777777" w:rsidR="00B846AE" w:rsidRDefault="00B846AE">
      <w:r>
        <w:continuationSeparator/>
      </w:r>
    </w:p>
  </w:footnote>
  <w:footnote w:type="continuationNotice" w:id="1">
    <w:p w14:paraId="554D10CB" w14:textId="77777777" w:rsidR="00B846AE" w:rsidRDefault="00B84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0362" w14:textId="2D24731C" w:rsidR="00143124" w:rsidRDefault="003902A5" w:rsidP="00D81E38">
    <w:pPr>
      <w:pStyle w:val="Header"/>
      <w:jc w:val="right"/>
    </w:pPr>
    <w:r>
      <w:rPr>
        <w:noProof/>
      </w:rPr>
      <w:drawing>
        <wp:anchor distT="0" distB="0" distL="114300" distR="114300" simplePos="0" relativeHeight="251659264" behindDoc="0" locked="0" layoutInCell="1" allowOverlap="1" wp14:anchorId="5FCF70B5" wp14:editId="3023B1D7">
          <wp:simplePos x="0" y="0"/>
          <wp:positionH relativeFrom="column">
            <wp:posOffset>4182110</wp:posOffset>
          </wp:positionH>
          <wp:positionV relativeFrom="paragraph">
            <wp:posOffset>24130</wp:posOffset>
          </wp:positionV>
          <wp:extent cx="1805305" cy="861060"/>
          <wp:effectExtent l="0" t="0" r="4445" b="0"/>
          <wp:wrapThrough wrapText="bothSides">
            <wp:wrapPolygon edited="0">
              <wp:start x="0" y="0"/>
              <wp:lineTo x="0" y="21027"/>
              <wp:lineTo x="21425" y="21027"/>
              <wp:lineTo x="21425"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305" cy="861060"/>
                  </a:xfrm>
                  <a:prstGeom prst="rect">
                    <a:avLst/>
                  </a:prstGeom>
                </pic:spPr>
              </pic:pic>
            </a:graphicData>
          </a:graphic>
        </wp:anchor>
      </w:drawing>
    </w:r>
    <w:r w:rsidR="00D81E38" w:rsidRPr="005E2EA3">
      <w:rPr>
        <w:rFonts w:ascii="Trebuchet MS" w:hAnsi="Trebuchet MS"/>
        <w:noProof/>
        <w:color w:val="800080"/>
        <w:lang w:eastAsia="en-GB"/>
      </w:rPr>
      <mc:AlternateContent>
        <mc:Choice Requires="wps">
          <w:drawing>
            <wp:anchor distT="0" distB="0" distL="114300" distR="114300" simplePos="0" relativeHeight="251657216" behindDoc="0" locked="0" layoutInCell="1" allowOverlap="1" wp14:anchorId="59EC6A3C" wp14:editId="619F632B">
              <wp:simplePos x="0" y="0"/>
              <wp:positionH relativeFrom="column">
                <wp:posOffset>-85725</wp:posOffset>
              </wp:positionH>
              <wp:positionV relativeFrom="paragraph">
                <wp:posOffset>208915</wp:posOffset>
              </wp:positionV>
              <wp:extent cx="3790950" cy="5048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04825"/>
                      </a:xfrm>
                      <a:prstGeom prst="rect">
                        <a:avLst/>
                      </a:prstGeom>
                      <a:solidFill>
                        <a:srgbClr val="FFFFFF"/>
                      </a:solidFill>
                      <a:ln w="9525">
                        <a:solidFill>
                          <a:srgbClr val="000000"/>
                        </a:solidFill>
                        <a:miter lim="800000"/>
                        <a:headEnd/>
                        <a:tailEnd/>
                      </a:ln>
                    </wps:spPr>
                    <wps:txbx>
                      <w:txbxContent>
                        <w:p w14:paraId="7628D97C" w14:textId="77777777" w:rsidR="00D81E38" w:rsidRPr="00D81E38" w:rsidRDefault="00D81E38" w:rsidP="00D81E38">
                          <w:pPr>
                            <w:jc w:val="center"/>
                            <w:rPr>
                              <w:rFonts w:ascii="Trebuchet MS" w:hAnsi="Trebuchet MS"/>
                              <w:sz w:val="28"/>
                              <w:szCs w:val="28"/>
                            </w:rPr>
                          </w:pPr>
                          <w:r w:rsidRPr="00D81E38">
                            <w:rPr>
                              <w:rFonts w:ascii="Trebuchet MS" w:hAnsi="Trebuchet MS"/>
                              <w:sz w:val="28"/>
                              <w:szCs w:val="28"/>
                            </w:rPr>
                            <w:t>BRACE – Together We Will Defeat Dementia</w:t>
                          </w:r>
                        </w:p>
                        <w:p w14:paraId="182C5978" w14:textId="77777777" w:rsidR="00D81E38" w:rsidRPr="00D81E38" w:rsidRDefault="00D81E38" w:rsidP="00D81E38">
                          <w:pPr>
                            <w:jc w:val="center"/>
                            <w:rPr>
                              <w:rFonts w:ascii="Trebuchet MS" w:hAnsi="Trebuchet MS"/>
                              <w:i/>
                            </w:rPr>
                          </w:pPr>
                          <w:r w:rsidRPr="00D81E38">
                            <w:rPr>
                              <w:rFonts w:ascii="Trebuchet MS" w:hAnsi="Trebuchet MS"/>
                              <w:i/>
                            </w:rPr>
                            <w:t>Registered Charity No. 297965</w:t>
                          </w:r>
                        </w:p>
                        <w:p w14:paraId="787107F6" w14:textId="77777777" w:rsidR="00D81E38" w:rsidRPr="00D81E38" w:rsidRDefault="00D81E38" w:rsidP="00D81E38">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C6A3C" id="_x0000_t202" coordsize="21600,21600" o:spt="202" path="m,l,21600r21600,l21600,xe">
              <v:stroke joinstyle="miter"/>
              <v:path gradientshapeok="t" o:connecttype="rect"/>
            </v:shapetype>
            <v:shape id="Text Box 2" o:spid="_x0000_s1026" type="#_x0000_t202" style="position:absolute;left:0;text-align:left;margin-left:-6.75pt;margin-top:16.45pt;width:298.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cRKAIAAFAEAAAOAAAAZHJzL2Uyb0RvYy54bWysVNtu2zAMfR+wfxD0vthJkzUx4hRdugwD&#10;ugvQ7gNkWY6FSaImKbGzry8lu1l2wR6G+UEgReqQPCS9vum1IkfhvART0ukkp0QYDrU0+5J+edy9&#10;WlLiAzM1U2BESU/C05vNyxfrzhZiBi2oWjiCIMYXnS1pG4ItsszzVmjmJ2CFQWMDTrOAqttntWMd&#10;omuVzfL8ddaBq60DLrzH27vBSDcJv2kED5+axotAVEkxt5BOl84qntlmzYq9Y7aVfEyD/UMWmkmD&#10;Qc9QdywwcnDyNygtuQMPTZhw0Bk0jeQi1YDVTPNfqnlomRWpFiTH2zNN/v/B8o/Hz47IuqRXlBim&#10;sUWPog/kDfRkFtnprC/Q6cGiW+jxGrucKvX2HvhXTwxsW2b24tY56FrBasxuGl9mF08HHB9Bqu4D&#10;1BiGHQIkoL5xOlKHZBBExy6dzp2JqXC8vLpe5asFmjjaFvl8OVukEKx4fm2dD+8EaBKFkjrsfEJn&#10;x3sfYjaseHaJwTwoWe+kUklx+2qrHDkynJJd+kb0n9yUIV1JVwuM/XeIPH1/gtAy4LgrqUu6PDux&#10;ItL21tRpGAOTapAxZWVGHiN1A4mhr/qxLxXUJ2TUwTDWuIYotOC+U9LhSJfUfzswJyhR7w12ZTWd&#10;z+MOJGW+uJ6h4i4t1aWFGY5QJQ2UDOI2DHtzsE7uW4w0zIGBW+xkIxPJseVDVmPeOLaJ+3HF4l5c&#10;6snrx49g8wQAAP//AwBQSwMEFAAGAAgAAAAhANSig/ngAAAACgEAAA8AAABkcnMvZG93bnJldi54&#10;bWxMj8tOwzAQRfdI/IM1SGxQ6zzakoY4FUIC0R0UBFs3niYRfgTbTcPfM13BcmaO7pxbbSaj2Yg+&#10;9M4KSOcJMLSNU71tBby/Pc4KYCFKq6R2FgX8YIBNfXlRyVK5k33FcRdbRiE2lFJAF+NQch6aDo0M&#10;czegpdvBeSMjjb7lyssThRvNsyRZcSN7Sx86OeBDh83X7mgEFIvn8TNs85ePZnXQ63hzOz59eyGu&#10;r6b7O2ARp/gHw1mf1KEmp707WhWYFjBL8yWhAvJsDYyAZXFe7IlMswXwuuL/K9S/AAAA//8DAFBL&#10;AQItABQABgAIAAAAIQC2gziS/gAAAOEBAAATAAAAAAAAAAAAAAAAAAAAAABbQ29udGVudF9UeXBl&#10;c10ueG1sUEsBAi0AFAAGAAgAAAAhADj9If/WAAAAlAEAAAsAAAAAAAAAAAAAAAAALwEAAF9yZWxz&#10;Ly5yZWxzUEsBAi0AFAAGAAgAAAAhAKMhRxEoAgAAUAQAAA4AAAAAAAAAAAAAAAAALgIAAGRycy9l&#10;Mm9Eb2MueG1sUEsBAi0AFAAGAAgAAAAhANSig/ngAAAACgEAAA8AAAAAAAAAAAAAAAAAggQAAGRy&#10;cy9kb3ducmV2LnhtbFBLBQYAAAAABAAEAPMAAACPBQAAAAA=&#10;">
              <v:textbox>
                <w:txbxContent>
                  <w:p w14:paraId="7628D97C" w14:textId="77777777" w:rsidR="00D81E38" w:rsidRPr="00D81E38" w:rsidRDefault="00D81E38" w:rsidP="00D81E38">
                    <w:pPr>
                      <w:jc w:val="center"/>
                      <w:rPr>
                        <w:rFonts w:ascii="Trebuchet MS" w:hAnsi="Trebuchet MS"/>
                        <w:sz w:val="28"/>
                        <w:szCs w:val="28"/>
                      </w:rPr>
                    </w:pPr>
                    <w:r w:rsidRPr="00D81E38">
                      <w:rPr>
                        <w:rFonts w:ascii="Trebuchet MS" w:hAnsi="Trebuchet MS"/>
                        <w:sz w:val="28"/>
                        <w:szCs w:val="28"/>
                      </w:rPr>
                      <w:t>BRACE – Together We Will Defeat Dementia</w:t>
                    </w:r>
                  </w:p>
                  <w:p w14:paraId="182C5978" w14:textId="77777777" w:rsidR="00D81E38" w:rsidRPr="00D81E38" w:rsidRDefault="00D81E38" w:rsidP="00D81E38">
                    <w:pPr>
                      <w:jc w:val="center"/>
                      <w:rPr>
                        <w:rFonts w:ascii="Trebuchet MS" w:hAnsi="Trebuchet MS"/>
                        <w:i/>
                      </w:rPr>
                    </w:pPr>
                    <w:r w:rsidRPr="00D81E38">
                      <w:rPr>
                        <w:rFonts w:ascii="Trebuchet MS" w:hAnsi="Trebuchet MS"/>
                        <w:i/>
                      </w:rPr>
                      <w:t>Registered Charity No. 297965</w:t>
                    </w:r>
                  </w:p>
                  <w:p w14:paraId="787107F6" w14:textId="77777777" w:rsidR="00D81E38" w:rsidRPr="00D81E38" w:rsidRDefault="00D81E38" w:rsidP="00D81E38">
                    <w:pPr>
                      <w:rPr>
                        <w:rFonts w:ascii="Trebuchet MS" w:hAnsi="Trebuchet M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071"/>
    <w:multiLevelType w:val="hybridMultilevel"/>
    <w:tmpl w:val="C8365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EF77E6"/>
    <w:multiLevelType w:val="hybridMultilevel"/>
    <w:tmpl w:val="096CE84C"/>
    <w:lvl w:ilvl="0" w:tplc="5764FD26">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5">
      <w:start w:val="1"/>
      <w:numFmt w:val="bullet"/>
      <w:lvlText w:val=""/>
      <w:lvlJc w:val="left"/>
      <w:pPr>
        <w:tabs>
          <w:tab w:val="num" w:pos="2880"/>
        </w:tabs>
        <w:ind w:left="2880" w:hanging="360"/>
      </w:pPr>
      <w:rPr>
        <w:rFonts w:ascii="Wingdings" w:hAnsi="Wingdings" w:hint="default"/>
        <w:sz w:val="16"/>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A6735"/>
    <w:multiLevelType w:val="hybridMultilevel"/>
    <w:tmpl w:val="6B9A690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256920"/>
    <w:multiLevelType w:val="hybridMultilevel"/>
    <w:tmpl w:val="92D4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0317C"/>
    <w:multiLevelType w:val="hybridMultilevel"/>
    <w:tmpl w:val="B544A314"/>
    <w:lvl w:ilvl="0" w:tplc="5764FD26">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13D7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7AF431E8"/>
    <w:multiLevelType w:val="hybridMultilevel"/>
    <w:tmpl w:val="8A4877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E"/>
    <w:rsid w:val="00020A69"/>
    <w:rsid w:val="0002222F"/>
    <w:rsid w:val="000258A4"/>
    <w:rsid w:val="00042F1D"/>
    <w:rsid w:val="000540B0"/>
    <w:rsid w:val="00066192"/>
    <w:rsid w:val="000762FE"/>
    <w:rsid w:val="00080A6E"/>
    <w:rsid w:val="00083472"/>
    <w:rsid w:val="000A598E"/>
    <w:rsid w:val="000C712F"/>
    <w:rsid w:val="00102930"/>
    <w:rsid w:val="00103B0B"/>
    <w:rsid w:val="001155A3"/>
    <w:rsid w:val="001212E3"/>
    <w:rsid w:val="00130793"/>
    <w:rsid w:val="001322CB"/>
    <w:rsid w:val="00134448"/>
    <w:rsid w:val="001369D9"/>
    <w:rsid w:val="00143124"/>
    <w:rsid w:val="00165AA4"/>
    <w:rsid w:val="00170E9C"/>
    <w:rsid w:val="00185C35"/>
    <w:rsid w:val="0019014A"/>
    <w:rsid w:val="00190BD0"/>
    <w:rsid w:val="001A5B61"/>
    <w:rsid w:val="001D4E42"/>
    <w:rsid w:val="001F3766"/>
    <w:rsid w:val="002029B3"/>
    <w:rsid w:val="002039FE"/>
    <w:rsid w:val="00206060"/>
    <w:rsid w:val="00207511"/>
    <w:rsid w:val="002268B7"/>
    <w:rsid w:val="00227102"/>
    <w:rsid w:val="002311F2"/>
    <w:rsid w:val="002524EB"/>
    <w:rsid w:val="00266BB2"/>
    <w:rsid w:val="00277471"/>
    <w:rsid w:val="00282B18"/>
    <w:rsid w:val="00285D4A"/>
    <w:rsid w:val="002C50A5"/>
    <w:rsid w:val="002D7F74"/>
    <w:rsid w:val="002E58DD"/>
    <w:rsid w:val="002F416B"/>
    <w:rsid w:val="00321283"/>
    <w:rsid w:val="00324681"/>
    <w:rsid w:val="0035481F"/>
    <w:rsid w:val="00361CD8"/>
    <w:rsid w:val="003655FE"/>
    <w:rsid w:val="00385F24"/>
    <w:rsid w:val="00386A9E"/>
    <w:rsid w:val="003902A5"/>
    <w:rsid w:val="003B317B"/>
    <w:rsid w:val="003C6549"/>
    <w:rsid w:val="003E0DB2"/>
    <w:rsid w:val="00415F5E"/>
    <w:rsid w:val="00453A6D"/>
    <w:rsid w:val="0046217A"/>
    <w:rsid w:val="00481F3A"/>
    <w:rsid w:val="004A5D63"/>
    <w:rsid w:val="004B42BF"/>
    <w:rsid w:val="004B4B19"/>
    <w:rsid w:val="004D1451"/>
    <w:rsid w:val="004D1494"/>
    <w:rsid w:val="004E6C40"/>
    <w:rsid w:val="005310AF"/>
    <w:rsid w:val="00554811"/>
    <w:rsid w:val="00556CD5"/>
    <w:rsid w:val="00562374"/>
    <w:rsid w:val="00573356"/>
    <w:rsid w:val="005827AF"/>
    <w:rsid w:val="0059514A"/>
    <w:rsid w:val="00596059"/>
    <w:rsid w:val="005B0E33"/>
    <w:rsid w:val="005B1318"/>
    <w:rsid w:val="005B7A2A"/>
    <w:rsid w:val="005C06D3"/>
    <w:rsid w:val="005C2DDE"/>
    <w:rsid w:val="005C5F09"/>
    <w:rsid w:val="005C7F2E"/>
    <w:rsid w:val="005D0A7A"/>
    <w:rsid w:val="005D148E"/>
    <w:rsid w:val="005D1AE1"/>
    <w:rsid w:val="005D56A5"/>
    <w:rsid w:val="00604B58"/>
    <w:rsid w:val="00614C9C"/>
    <w:rsid w:val="006203CD"/>
    <w:rsid w:val="0062707B"/>
    <w:rsid w:val="006318B3"/>
    <w:rsid w:val="006322BE"/>
    <w:rsid w:val="0063452D"/>
    <w:rsid w:val="00643976"/>
    <w:rsid w:val="00683576"/>
    <w:rsid w:val="006C10EC"/>
    <w:rsid w:val="006C2222"/>
    <w:rsid w:val="006C2855"/>
    <w:rsid w:val="006D299A"/>
    <w:rsid w:val="006E3AEE"/>
    <w:rsid w:val="00712425"/>
    <w:rsid w:val="007263B3"/>
    <w:rsid w:val="00727597"/>
    <w:rsid w:val="00742AB1"/>
    <w:rsid w:val="00743914"/>
    <w:rsid w:val="0076137D"/>
    <w:rsid w:val="0076410C"/>
    <w:rsid w:val="0076416B"/>
    <w:rsid w:val="0076755F"/>
    <w:rsid w:val="0077320D"/>
    <w:rsid w:val="00776AE2"/>
    <w:rsid w:val="007A6414"/>
    <w:rsid w:val="007B202F"/>
    <w:rsid w:val="007B50CD"/>
    <w:rsid w:val="007C10BA"/>
    <w:rsid w:val="007D1D44"/>
    <w:rsid w:val="007D4658"/>
    <w:rsid w:val="007D5939"/>
    <w:rsid w:val="007F6AAD"/>
    <w:rsid w:val="00810FA9"/>
    <w:rsid w:val="00813EAB"/>
    <w:rsid w:val="00813F0F"/>
    <w:rsid w:val="008171D9"/>
    <w:rsid w:val="00820844"/>
    <w:rsid w:val="008331F3"/>
    <w:rsid w:val="00841BBA"/>
    <w:rsid w:val="0086199A"/>
    <w:rsid w:val="00872B90"/>
    <w:rsid w:val="00874C91"/>
    <w:rsid w:val="00881911"/>
    <w:rsid w:val="00886967"/>
    <w:rsid w:val="008978E4"/>
    <w:rsid w:val="008A49B5"/>
    <w:rsid w:val="008C05D4"/>
    <w:rsid w:val="008D76F3"/>
    <w:rsid w:val="009109E9"/>
    <w:rsid w:val="00910D47"/>
    <w:rsid w:val="00921E0E"/>
    <w:rsid w:val="0093484F"/>
    <w:rsid w:val="00942E04"/>
    <w:rsid w:val="00965015"/>
    <w:rsid w:val="00972D5E"/>
    <w:rsid w:val="00981A26"/>
    <w:rsid w:val="009864F3"/>
    <w:rsid w:val="00987017"/>
    <w:rsid w:val="009A6429"/>
    <w:rsid w:val="009B3044"/>
    <w:rsid w:val="009C37AE"/>
    <w:rsid w:val="009E53C8"/>
    <w:rsid w:val="009F038B"/>
    <w:rsid w:val="009F7EBF"/>
    <w:rsid w:val="00A050E7"/>
    <w:rsid w:val="00A07513"/>
    <w:rsid w:val="00A165AB"/>
    <w:rsid w:val="00A434BD"/>
    <w:rsid w:val="00A5773D"/>
    <w:rsid w:val="00A705BC"/>
    <w:rsid w:val="00A94F16"/>
    <w:rsid w:val="00AB0794"/>
    <w:rsid w:val="00AB3875"/>
    <w:rsid w:val="00AB3889"/>
    <w:rsid w:val="00AC3080"/>
    <w:rsid w:val="00AD2979"/>
    <w:rsid w:val="00AD7746"/>
    <w:rsid w:val="00AF116D"/>
    <w:rsid w:val="00B3744C"/>
    <w:rsid w:val="00B4348D"/>
    <w:rsid w:val="00B501BC"/>
    <w:rsid w:val="00B634C8"/>
    <w:rsid w:val="00B846AE"/>
    <w:rsid w:val="00B91B92"/>
    <w:rsid w:val="00B91ECA"/>
    <w:rsid w:val="00B92E1E"/>
    <w:rsid w:val="00BA0660"/>
    <w:rsid w:val="00BA4870"/>
    <w:rsid w:val="00BB506C"/>
    <w:rsid w:val="00BC1897"/>
    <w:rsid w:val="00BD00C2"/>
    <w:rsid w:val="00BD415A"/>
    <w:rsid w:val="00BD6D98"/>
    <w:rsid w:val="00BF2FF4"/>
    <w:rsid w:val="00C025DA"/>
    <w:rsid w:val="00C03ADA"/>
    <w:rsid w:val="00C10CED"/>
    <w:rsid w:val="00C16E04"/>
    <w:rsid w:val="00C24A34"/>
    <w:rsid w:val="00C24A37"/>
    <w:rsid w:val="00C357CD"/>
    <w:rsid w:val="00C45EC5"/>
    <w:rsid w:val="00C47A29"/>
    <w:rsid w:val="00C548C1"/>
    <w:rsid w:val="00C761C0"/>
    <w:rsid w:val="00CA26A5"/>
    <w:rsid w:val="00CA3EE6"/>
    <w:rsid w:val="00CC46FB"/>
    <w:rsid w:val="00CC7FC6"/>
    <w:rsid w:val="00CD23B5"/>
    <w:rsid w:val="00CD692E"/>
    <w:rsid w:val="00CE16F9"/>
    <w:rsid w:val="00CE61C5"/>
    <w:rsid w:val="00CF328F"/>
    <w:rsid w:val="00CF33B6"/>
    <w:rsid w:val="00CF4269"/>
    <w:rsid w:val="00D04DF6"/>
    <w:rsid w:val="00D159A8"/>
    <w:rsid w:val="00D1683D"/>
    <w:rsid w:val="00D45141"/>
    <w:rsid w:val="00D61805"/>
    <w:rsid w:val="00D61F26"/>
    <w:rsid w:val="00D67E83"/>
    <w:rsid w:val="00D81E38"/>
    <w:rsid w:val="00DA2FC9"/>
    <w:rsid w:val="00DA5E6D"/>
    <w:rsid w:val="00DD2BA6"/>
    <w:rsid w:val="00DD726F"/>
    <w:rsid w:val="00DD75B3"/>
    <w:rsid w:val="00DE1040"/>
    <w:rsid w:val="00DE2C97"/>
    <w:rsid w:val="00DE3EB0"/>
    <w:rsid w:val="00DF460A"/>
    <w:rsid w:val="00E14FD1"/>
    <w:rsid w:val="00E47890"/>
    <w:rsid w:val="00E54E99"/>
    <w:rsid w:val="00E762E0"/>
    <w:rsid w:val="00E772E1"/>
    <w:rsid w:val="00E94D7F"/>
    <w:rsid w:val="00EA26DA"/>
    <w:rsid w:val="00EB0DDC"/>
    <w:rsid w:val="00EB2557"/>
    <w:rsid w:val="00EC04D4"/>
    <w:rsid w:val="00EC21C4"/>
    <w:rsid w:val="00ED1159"/>
    <w:rsid w:val="00ED30EE"/>
    <w:rsid w:val="00EF660E"/>
    <w:rsid w:val="00F018B1"/>
    <w:rsid w:val="00F11095"/>
    <w:rsid w:val="00F13A13"/>
    <w:rsid w:val="00F14173"/>
    <w:rsid w:val="00F215AA"/>
    <w:rsid w:val="00F52451"/>
    <w:rsid w:val="00F53C38"/>
    <w:rsid w:val="00F62515"/>
    <w:rsid w:val="00F70D52"/>
    <w:rsid w:val="00F84F61"/>
    <w:rsid w:val="00FA1BCF"/>
    <w:rsid w:val="00FC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4:docId w14:val="3E84CD42"/>
  <w15:docId w15:val="{23274E1E-D6D0-490A-A86E-7ADD50D6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F70D52"/>
    <w:pPr>
      <w:keepNext/>
      <w:outlineLvl w:val="1"/>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3B3"/>
    <w:rPr>
      <w:color w:val="0000FF"/>
      <w:u w:val="single"/>
    </w:rPr>
  </w:style>
  <w:style w:type="paragraph" w:styleId="Header">
    <w:name w:val="header"/>
    <w:basedOn w:val="Normal"/>
    <w:rsid w:val="00B634C8"/>
    <w:pPr>
      <w:tabs>
        <w:tab w:val="center" w:pos="4320"/>
        <w:tab w:val="right" w:pos="8640"/>
      </w:tabs>
    </w:pPr>
  </w:style>
  <w:style w:type="paragraph" w:styleId="Footer">
    <w:name w:val="footer"/>
    <w:basedOn w:val="Normal"/>
    <w:rsid w:val="00B634C8"/>
    <w:pPr>
      <w:tabs>
        <w:tab w:val="center" w:pos="4320"/>
        <w:tab w:val="right" w:pos="8640"/>
      </w:tabs>
    </w:pPr>
  </w:style>
  <w:style w:type="paragraph" w:styleId="BalloonText">
    <w:name w:val="Balloon Text"/>
    <w:basedOn w:val="Normal"/>
    <w:link w:val="BalloonTextChar"/>
    <w:semiHidden/>
    <w:unhideWhenUsed/>
    <w:rsid w:val="00020A69"/>
    <w:rPr>
      <w:rFonts w:ascii="Segoe UI" w:hAnsi="Segoe UI" w:cs="Segoe UI"/>
      <w:sz w:val="18"/>
      <w:szCs w:val="18"/>
    </w:rPr>
  </w:style>
  <w:style w:type="character" w:customStyle="1" w:styleId="BalloonTextChar">
    <w:name w:val="Balloon Text Char"/>
    <w:basedOn w:val="DefaultParagraphFont"/>
    <w:link w:val="BalloonText"/>
    <w:semiHidden/>
    <w:rsid w:val="00020A69"/>
    <w:rPr>
      <w:rFonts w:ascii="Segoe UI" w:hAnsi="Segoe UI" w:cs="Segoe UI"/>
      <w:sz w:val="18"/>
      <w:szCs w:val="18"/>
      <w:lang w:eastAsia="en-US"/>
    </w:rPr>
  </w:style>
  <w:style w:type="paragraph" w:styleId="ListParagraph">
    <w:name w:val="List Paragraph"/>
    <w:basedOn w:val="Normal"/>
    <w:uiPriority w:val="34"/>
    <w:qFormat/>
    <w:rsid w:val="00CA3EE6"/>
    <w:pPr>
      <w:ind w:left="720"/>
      <w:contextualSpacing/>
    </w:pPr>
  </w:style>
  <w:style w:type="character" w:styleId="CommentReference">
    <w:name w:val="annotation reference"/>
    <w:basedOn w:val="DefaultParagraphFont"/>
    <w:semiHidden/>
    <w:unhideWhenUsed/>
    <w:rsid w:val="00AD7746"/>
    <w:rPr>
      <w:sz w:val="16"/>
      <w:szCs w:val="16"/>
    </w:rPr>
  </w:style>
  <w:style w:type="paragraph" w:styleId="CommentText">
    <w:name w:val="annotation text"/>
    <w:basedOn w:val="Normal"/>
    <w:link w:val="CommentTextChar"/>
    <w:semiHidden/>
    <w:unhideWhenUsed/>
    <w:rsid w:val="00AD7746"/>
    <w:rPr>
      <w:sz w:val="20"/>
      <w:szCs w:val="20"/>
    </w:rPr>
  </w:style>
  <w:style w:type="character" w:customStyle="1" w:styleId="CommentTextChar">
    <w:name w:val="Comment Text Char"/>
    <w:basedOn w:val="DefaultParagraphFont"/>
    <w:link w:val="CommentText"/>
    <w:semiHidden/>
    <w:rsid w:val="00AD7746"/>
    <w:rPr>
      <w:lang w:eastAsia="en-US"/>
    </w:rPr>
  </w:style>
  <w:style w:type="paragraph" w:styleId="CommentSubject">
    <w:name w:val="annotation subject"/>
    <w:basedOn w:val="CommentText"/>
    <w:next w:val="CommentText"/>
    <w:link w:val="CommentSubjectChar"/>
    <w:semiHidden/>
    <w:unhideWhenUsed/>
    <w:rsid w:val="00AD7746"/>
    <w:rPr>
      <w:b/>
      <w:bCs/>
    </w:rPr>
  </w:style>
  <w:style w:type="character" w:customStyle="1" w:styleId="CommentSubjectChar">
    <w:name w:val="Comment Subject Char"/>
    <w:basedOn w:val="CommentTextChar"/>
    <w:link w:val="CommentSubject"/>
    <w:semiHidden/>
    <w:rsid w:val="00AD7746"/>
    <w:rPr>
      <w:b/>
      <w:bCs/>
      <w:lang w:eastAsia="en-US"/>
    </w:rPr>
  </w:style>
  <w:style w:type="character" w:styleId="UnresolvedMention">
    <w:name w:val="Unresolved Mention"/>
    <w:basedOn w:val="DefaultParagraphFont"/>
    <w:uiPriority w:val="99"/>
    <w:semiHidden/>
    <w:unhideWhenUsed/>
    <w:rsid w:val="00F0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zheimers-brace.org/apply-for-a-research-gra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alzheimers-brac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3rs.org.uk/responsibility" TargetMode="External"/><Relationship Id="rId5" Type="http://schemas.openxmlformats.org/officeDocument/2006/relationships/numbering" Target="numbering.xml"/><Relationship Id="rId15" Type="http://schemas.openxmlformats.org/officeDocument/2006/relationships/hyperlink" Target="https://www.alzheimers-brace.org/how-grants-are-approv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c@alzheimers-bra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24E0EAF287B847A7E77BEB17D6C45F" ma:contentTypeVersion="16" ma:contentTypeDescription="Create a new document." ma:contentTypeScope="" ma:versionID="892d7a023fcd223648fe256263f2becf">
  <xsd:schema xmlns:xsd="http://www.w3.org/2001/XMLSchema" xmlns:xs="http://www.w3.org/2001/XMLSchema" xmlns:p="http://schemas.microsoft.com/office/2006/metadata/properties" xmlns:ns2="30936a74-a07e-471b-aaeb-78581e37fd97" xmlns:ns3="a33873f2-3351-4afe-8f79-3243ecf02e4b" targetNamespace="http://schemas.microsoft.com/office/2006/metadata/properties" ma:root="true" ma:fieldsID="e6e10e18c8922e3310c705ea2cf9d90a" ns2:_="" ns3:_="">
    <xsd:import namespace="30936a74-a07e-471b-aaeb-78581e37fd97"/>
    <xsd:import namespace="a33873f2-3351-4afe-8f79-3243ecf02e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6a74-a07e-471b-aaeb-78581e37fd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873f2-3351-4afe-8f79-3243ecf02e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E260E-2074-45DC-905F-5098CEBF327A}">
  <ds:schemaRefs>
    <ds:schemaRef ds:uri="http://schemas.openxmlformats.org/officeDocument/2006/bibliography"/>
  </ds:schemaRefs>
</ds:datastoreItem>
</file>

<file path=customXml/itemProps2.xml><?xml version="1.0" encoding="utf-8"?>
<ds:datastoreItem xmlns:ds="http://schemas.openxmlformats.org/officeDocument/2006/customXml" ds:itemID="{10765D5F-7F1C-430E-B89B-FA805E6B2B10}">
  <ds:schemaRefs>
    <ds:schemaRef ds:uri="http://schemas.microsoft.com/office/2006/metadata/properties"/>
    <ds:schemaRef ds:uri="http://purl.org/dc/dcmitype/"/>
    <ds:schemaRef ds:uri="http://purl.org/dc/terms/"/>
    <ds:schemaRef ds:uri="http://schemas.microsoft.com/office/2006/documentManagement/types"/>
    <ds:schemaRef ds:uri="a33873f2-3351-4afe-8f79-3243ecf02e4b"/>
    <ds:schemaRef ds:uri="http://www.w3.org/XML/1998/namespace"/>
    <ds:schemaRef ds:uri="http://schemas.openxmlformats.org/package/2006/metadata/core-properties"/>
    <ds:schemaRef ds:uri="http://schemas.microsoft.com/office/infopath/2007/PartnerControls"/>
    <ds:schemaRef ds:uri="30936a74-a07e-471b-aaeb-78581e37fd97"/>
    <ds:schemaRef ds:uri="http://purl.org/dc/elements/1.1/"/>
  </ds:schemaRefs>
</ds:datastoreItem>
</file>

<file path=customXml/itemProps3.xml><?xml version="1.0" encoding="utf-8"?>
<ds:datastoreItem xmlns:ds="http://schemas.openxmlformats.org/officeDocument/2006/customXml" ds:itemID="{3F5C9D47-557E-483F-B9F7-E103C5DC0310}">
  <ds:schemaRefs>
    <ds:schemaRef ds:uri="http://schemas.microsoft.com/sharepoint/v3/contenttype/forms"/>
  </ds:schemaRefs>
</ds:datastoreItem>
</file>

<file path=customXml/itemProps4.xml><?xml version="1.0" encoding="utf-8"?>
<ds:datastoreItem xmlns:ds="http://schemas.openxmlformats.org/officeDocument/2006/customXml" ds:itemID="{0FA8651A-A08E-4DDE-AE5C-A2A46D41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6a74-a07e-471b-aaeb-78581e37fd97"/>
    <ds:schemaRef ds:uri="a33873f2-3351-4afe-8f79-3243ecf0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BRACE – Guidelines for preparation and submission of applications for all grants</vt:lpstr>
    </vt:vector>
  </TitlesOfParts>
  <Company>BRACE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BRACE – Guidelines for preparation and submission of applications for all grants</dc:title>
  <dc:creator>Sian MacGowan</dc:creator>
  <cp:lastModifiedBy>Emma Bone</cp:lastModifiedBy>
  <cp:revision>2</cp:revision>
  <cp:lastPrinted>2006-11-30T17:39:00Z</cp:lastPrinted>
  <dcterms:created xsi:type="dcterms:W3CDTF">2021-08-26T10:29:00Z</dcterms:created>
  <dcterms:modified xsi:type="dcterms:W3CDTF">2021-08-26T10:29:00Z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0x0101003124E0EAF287B847A7E77BEB17D6C45F</vt:lpwstr>
  </property>
</Properties>
</file>